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B66" w:rsidRPr="00217B66" w:rsidRDefault="00217B66" w:rsidP="00217B66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424440" w:rsidRPr="00966300" w:rsidRDefault="008A3268" w:rsidP="00424440">
      <w:pPr>
        <w:pStyle w:val="ac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 класс</w:t>
      </w:r>
    </w:p>
    <w:p w:rsidR="00424440" w:rsidRPr="00966300" w:rsidRDefault="00424440" w:rsidP="00424440">
      <w:pPr>
        <w:pStyle w:val="ac"/>
        <w:jc w:val="center"/>
        <w:rPr>
          <w:rFonts w:ascii="Times New Roman" w:hAnsi="Times New Roman"/>
          <w:b/>
          <w:i/>
          <w:iCs/>
          <w:sz w:val="20"/>
          <w:szCs w:val="20"/>
        </w:rPr>
      </w:pPr>
      <w:r w:rsidRPr="00966300">
        <w:rPr>
          <w:rFonts w:ascii="Times New Roman" w:hAnsi="Times New Roman"/>
          <w:b/>
          <w:i/>
          <w:iCs/>
          <w:sz w:val="20"/>
          <w:szCs w:val="20"/>
        </w:rPr>
        <w:t>Тематическое планирование</w:t>
      </w:r>
    </w:p>
    <w:tbl>
      <w:tblPr>
        <w:tblW w:w="0" w:type="auto"/>
        <w:tblInd w:w="-748" w:type="dxa"/>
        <w:tblLayout w:type="fixed"/>
        <w:tblLook w:val="0000" w:firstRow="0" w:lastRow="0" w:firstColumn="0" w:lastColumn="0" w:noHBand="0" w:noVBand="0"/>
      </w:tblPr>
      <w:tblGrid>
        <w:gridCol w:w="1449"/>
        <w:gridCol w:w="9"/>
        <w:gridCol w:w="9"/>
        <w:gridCol w:w="8"/>
        <w:gridCol w:w="9"/>
        <w:gridCol w:w="9"/>
        <w:gridCol w:w="9"/>
        <w:gridCol w:w="63"/>
        <w:gridCol w:w="2102"/>
        <w:gridCol w:w="9"/>
        <w:gridCol w:w="8"/>
        <w:gridCol w:w="9"/>
        <w:gridCol w:w="18"/>
        <w:gridCol w:w="17"/>
        <w:gridCol w:w="27"/>
        <w:gridCol w:w="44"/>
        <w:gridCol w:w="4520"/>
        <w:gridCol w:w="1498"/>
      </w:tblGrid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440" w:rsidRPr="00966300" w:rsidRDefault="00424440" w:rsidP="00BF2E42">
            <w:pPr>
              <w:pStyle w:val="ac"/>
              <w:rPr>
                <w:rStyle w:val="FontStyle42"/>
                <w:rFonts w:ascii="Times New Roman" w:hAnsi="Times New Roman"/>
                <w:b w:val="0"/>
                <w:i/>
                <w:iCs/>
                <w:sz w:val="20"/>
                <w:szCs w:val="20"/>
              </w:rPr>
            </w:pPr>
            <w:r w:rsidRPr="00966300">
              <w:rPr>
                <w:rStyle w:val="FontStyle42"/>
                <w:rFonts w:ascii="Times New Roman" w:hAnsi="Times New Roman"/>
                <w:b w:val="0"/>
                <w:i/>
                <w:iCs/>
                <w:sz w:val="20"/>
                <w:szCs w:val="20"/>
              </w:rPr>
              <w:t>Название раздела, темы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00"/>
              </w:rPr>
            </w:pPr>
            <w:r w:rsidRPr="0096630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Содержание раздела 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440" w:rsidRPr="00966300" w:rsidRDefault="00424440" w:rsidP="00BF2E42">
            <w:pPr>
              <w:pStyle w:val="ac"/>
              <w:rPr>
                <w:rStyle w:val="FontStyle42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</w:pPr>
            <w:r w:rsidRPr="00966300">
              <w:rPr>
                <w:rStyle w:val="FontStyle42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  <w:t>Характеристика</w:t>
            </w:r>
            <w:r w:rsidRPr="00966300">
              <w:rPr>
                <w:rStyle w:val="FontStyle42"/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</w:rPr>
              <w:t xml:space="preserve"> </w:t>
            </w:r>
            <w:r w:rsidRPr="00966300">
              <w:rPr>
                <w:rStyle w:val="FontStyle42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  <w:t>основных</w:t>
            </w:r>
            <w:r w:rsidRPr="00966300">
              <w:rPr>
                <w:rStyle w:val="FontStyle42"/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</w:rPr>
              <w:t xml:space="preserve"> </w:t>
            </w:r>
            <w:r w:rsidRPr="00966300">
              <w:rPr>
                <w:rStyle w:val="FontStyle42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  <w:t>видов</w:t>
            </w:r>
            <w:r w:rsidRPr="00966300">
              <w:rPr>
                <w:rStyle w:val="FontStyle42"/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</w:rPr>
              <w:t xml:space="preserve"> </w:t>
            </w:r>
            <w:r w:rsidRPr="00966300">
              <w:rPr>
                <w:rStyle w:val="FontStyle42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  <w:t>деятельности</w:t>
            </w:r>
            <w:r w:rsidRPr="00966300">
              <w:rPr>
                <w:rStyle w:val="FontStyle42"/>
                <w:rFonts w:ascii="Times New Roman" w:eastAsia="Times New Roman" w:hAnsi="Times New Roman"/>
                <w:b w:val="0"/>
                <w:bCs w:val="0"/>
                <w:i/>
                <w:iCs/>
                <w:sz w:val="20"/>
                <w:szCs w:val="20"/>
              </w:rPr>
              <w:t xml:space="preserve"> </w:t>
            </w:r>
            <w:r w:rsidRPr="00966300">
              <w:rPr>
                <w:rStyle w:val="FontStyle42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  <w:t>ученика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i/>
                <w:iCs/>
                <w:sz w:val="20"/>
                <w:szCs w:val="20"/>
              </w:rPr>
              <w:t>Количество часов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</w:tcPr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Глава</w:t>
            </w:r>
            <w:r w:rsidRPr="00966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I.</w:t>
            </w:r>
            <w:r w:rsidRPr="00966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Что такое языковые семьи?</w:t>
            </w:r>
          </w:p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AB7528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424440" w:rsidRPr="00966300" w:rsidTr="00A86907">
        <w:trPr>
          <w:trHeight w:val="431"/>
        </w:trPr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О</w:t>
            </w:r>
            <w:r w:rsidRPr="00966300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языке</w:t>
            </w:r>
            <w:r w:rsidRPr="00966300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и</w:t>
            </w:r>
            <w:r w:rsidRPr="00966300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речи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  <w:shd w:val="clear" w:color="auto" w:fill="FFFF0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  <w:shd w:val="clear" w:color="auto" w:fill="FFFF00"/>
              </w:rPr>
              <w:t>1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  <w:shd w:val="clear" w:color="auto" w:fill="FFFF00"/>
              </w:rPr>
            </w:pPr>
          </w:p>
        </w:tc>
      </w:tr>
      <w:tr w:rsidR="00424440" w:rsidRPr="00966300" w:rsidTr="00A86907">
        <w:tc>
          <w:tcPr>
            <w:tcW w:w="15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Русский язык – один из индоевропейских языков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Русский язык как один из индоевропе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й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ских языков. 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Иметь элементарные представления о месте русского яз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ы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ка в кругу индоевропейских языков, Иметь представление об отечественных лингви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тах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Система языка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8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206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2060"/>
                <w:sz w:val="20"/>
                <w:szCs w:val="20"/>
              </w:rPr>
              <w:t xml:space="preserve">Обобщение </w:t>
            </w:r>
            <w:proofErr w:type="gramStart"/>
            <w:r w:rsidRPr="00966300">
              <w:rPr>
                <w:rFonts w:ascii="Times New Roman" w:hAnsi="Times New Roman"/>
                <w:b/>
                <w:color w:val="002060"/>
                <w:sz w:val="20"/>
                <w:szCs w:val="20"/>
              </w:rPr>
              <w:t>изученного</w:t>
            </w:r>
            <w:proofErr w:type="gramEnd"/>
            <w:r w:rsidRPr="00966300">
              <w:rPr>
                <w:rFonts w:ascii="Times New Roman" w:hAnsi="Times New Roman"/>
                <w:b/>
                <w:color w:val="002060"/>
                <w:sz w:val="20"/>
                <w:szCs w:val="20"/>
              </w:rPr>
              <w:t xml:space="preserve"> в 5-6 классах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2060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proofErr w:type="spellStart"/>
            <w:r w:rsidRPr="00966300"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>Морфемика</w:t>
            </w:r>
            <w:proofErr w:type="spellEnd"/>
            <w:r w:rsidRPr="00966300"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>. Словообразование.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>5</w:t>
            </w:r>
          </w:p>
        </w:tc>
      </w:tr>
      <w:tr w:rsidR="00A86907" w:rsidRPr="00966300" w:rsidTr="00A86907">
        <w:tc>
          <w:tcPr>
            <w:tcW w:w="15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6907" w:rsidRPr="00966300" w:rsidRDefault="00A86907" w:rsidP="00A86907">
            <w:pPr>
              <w:pStyle w:val="ac"/>
              <w:tabs>
                <w:tab w:val="left" w:pos="5385"/>
              </w:tabs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r w:rsidRPr="00A86907"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>§</w:t>
            </w:r>
            <w:r w:rsidRPr="00A86907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2 Сильные и слабые позиции звуков</w:t>
            </w:r>
            <w:r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ab/>
            </w:r>
          </w:p>
        </w:tc>
        <w:tc>
          <w:tcPr>
            <w:tcW w:w="2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6907" w:rsidRPr="00966300" w:rsidRDefault="00A86907" w:rsidP="00A86907">
            <w:pPr>
              <w:pStyle w:val="ac"/>
              <w:tabs>
                <w:tab w:val="left" w:pos="5385"/>
              </w:tabs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6907" w:rsidRPr="00966300" w:rsidRDefault="00A86907" w:rsidP="00A86907">
            <w:pPr>
              <w:pStyle w:val="ac"/>
              <w:tabs>
                <w:tab w:val="left" w:pos="5385"/>
              </w:tabs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5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§3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Виды морфем</w:t>
            </w:r>
            <w:proofErr w:type="gramStart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.</w:t>
            </w:r>
            <w:proofErr w:type="gramEnd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(</w:t>
            </w:r>
            <w:proofErr w:type="gramStart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п</w:t>
            </w:r>
            <w:proofErr w:type="gramEnd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овторение) </w:t>
            </w:r>
          </w:p>
        </w:tc>
        <w:tc>
          <w:tcPr>
            <w:tcW w:w="211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Виды морфем. Чередование звуков в морфемах. Исторические изменения в лексике. </w:t>
            </w:r>
          </w:p>
        </w:tc>
        <w:tc>
          <w:tcPr>
            <w:tcW w:w="463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Осознавать роль морфем в процессах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формо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>- и словообраз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вания.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Опознавать морфемы и их варианты с чередован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ем гласных и согласных звуков; членить слова на морфемы на основе смыслового, грамматического и словообразовательного ан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лиза; характеризовать морфемный состав слова, уточнять лексическое значение слова с опорой на его морфемный 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став.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A86907" w:rsidRPr="00966300" w:rsidTr="00A86907">
        <w:trPr>
          <w:trHeight w:val="1593"/>
        </w:trPr>
        <w:tc>
          <w:tcPr>
            <w:tcW w:w="1565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§4. Способы словообразования (повторение)</w:t>
            </w:r>
          </w:p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Виды морфем. Чередование звуков в морфемах.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Переход слова из одной части речи в другую как один из спос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бов образования слов.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Сращение соч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тания слов в слово.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Типичные способы образования слов разных частей 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чи.</w:t>
            </w:r>
          </w:p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Словообразовательные и морфемные словари русского яз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ы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A86907" w:rsidRPr="00966300" w:rsidTr="00A86907">
        <w:trPr>
          <w:trHeight w:val="70"/>
        </w:trPr>
        <w:tc>
          <w:tcPr>
            <w:tcW w:w="1565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A86907" w:rsidRPr="00966300" w:rsidTr="00621BEA">
        <w:trPr>
          <w:trHeight w:val="1515"/>
        </w:trPr>
        <w:tc>
          <w:tcPr>
            <w:tcW w:w="1565" w:type="dxa"/>
            <w:gridSpan w:val="8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5. Сращение как способ словообразования</w:t>
            </w:r>
          </w:p>
        </w:tc>
        <w:tc>
          <w:tcPr>
            <w:tcW w:w="2119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5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§6.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Переход слов из одной части речи в другую</w:t>
            </w:r>
          </w:p>
        </w:tc>
        <w:tc>
          <w:tcPr>
            <w:tcW w:w="211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Переход слова из одной части речи в др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у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гую как один из спос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бов образования слов. Сращение соч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тания слов в слово.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Типичные способы образования слов разных частей 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чи.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Знать способы словообразования  и уметь их различать.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Анализировать словообразовательную структуру слова, 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ы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деляя исходную основу и словообразующую морфему. Ра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личать изученные способы словообразования слов разли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ных частей речи;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Использовать мо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фемный, словообразовательный словари. Осуществлять устный и письменный морфемный и словоо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разовательный анализ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 xml:space="preserve">Морфология. Обобщение </w:t>
            </w:r>
            <w:proofErr w:type="gramStart"/>
            <w:r w:rsidRPr="00966300"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966300"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 xml:space="preserve"> в 5-6 классах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>3</w:t>
            </w:r>
          </w:p>
        </w:tc>
      </w:tr>
      <w:tr w:rsidR="00424440" w:rsidRPr="00966300" w:rsidTr="00A86907"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§ 7. Именные части речи</w:t>
            </w:r>
          </w:p>
        </w:tc>
        <w:tc>
          <w:tcPr>
            <w:tcW w:w="221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Морфология как раздел грамматики. Грамматическое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значение слова и его 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личие от лексического знач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Система частей речи в русском языке. Части речи как лексико-грамматические разряды слов</w:t>
            </w:r>
          </w:p>
        </w:tc>
        <w:tc>
          <w:tcPr>
            <w:tcW w:w="4643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Овладеть основными понятиями морфологии. Осознавать (понимать) особенности грамматич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ского значения слова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в отличие от лексического значения.</w:t>
            </w:r>
          </w:p>
          <w:p w:rsidR="0042444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Анализировать и характеризовать сл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во с точки зрения его принадлежности к той или иной части </w:t>
            </w:r>
          </w:p>
          <w:p w:rsidR="0042444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речи (осуществлять морфологический разбор слова); грамматические словоформы в те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сте.</w:t>
            </w:r>
          </w:p>
          <w:p w:rsidR="00016DE0" w:rsidRDefault="00016DE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016DE0" w:rsidRDefault="00016DE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424440" w:rsidRPr="00966300" w:rsidTr="00A86907"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§ 8. Глагол и </w:t>
            </w:r>
            <w:r w:rsidRPr="00966300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>его формы</w:t>
            </w:r>
          </w:p>
        </w:tc>
        <w:tc>
          <w:tcPr>
            <w:tcW w:w="2218" w:type="dxa"/>
            <w:gridSpan w:val="8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  <w:t>2</w:t>
            </w:r>
          </w:p>
        </w:tc>
      </w:tr>
      <w:tr w:rsidR="00424440" w:rsidRPr="00966300" w:rsidTr="00A86907">
        <w:tc>
          <w:tcPr>
            <w:tcW w:w="36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lastRenderedPageBreak/>
              <w:t xml:space="preserve">Правописание </w:t>
            </w:r>
          </w:p>
        </w:tc>
        <w:tc>
          <w:tcPr>
            <w:tcW w:w="46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>3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§ 9 Правописание окончаний прилагательных и причастий</w:t>
            </w:r>
          </w:p>
        </w:tc>
        <w:tc>
          <w:tcPr>
            <w:tcW w:w="2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Правила написания окончаний прилагательных и причастий</w:t>
            </w:r>
          </w:p>
        </w:tc>
        <w:tc>
          <w:tcPr>
            <w:tcW w:w="4643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Освоить содержание изученных орфографических  правил и алгоритмы их использования.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Соблюдать основные орфографические  нормы в письменной речи.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Использовать справо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ники по правописанию для решения орфографических  пр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блем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§ 10. Правописание суффиксов существительных</w:t>
            </w:r>
          </w:p>
        </w:tc>
        <w:tc>
          <w:tcPr>
            <w:tcW w:w="2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Правила написания суффиксов существительных</w:t>
            </w:r>
          </w:p>
        </w:tc>
        <w:tc>
          <w:tcPr>
            <w:tcW w:w="4643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002060"/>
                <w:sz w:val="20"/>
                <w:szCs w:val="20"/>
                <w:lang w:eastAsia="ru-RU"/>
              </w:rPr>
              <w:t>2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Контрольная работа № 1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по теме: «Повторение 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>пройденного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в 5-6 классах». </w:t>
            </w:r>
            <w:r w:rsidRPr="00966300">
              <w:rPr>
                <w:rFonts w:ascii="Times New Roman" w:eastAsia="MS Mincho" w:hAnsi="Times New Roman"/>
                <w:b/>
                <w:bCs/>
                <w:color w:val="FF6600"/>
                <w:sz w:val="20"/>
                <w:szCs w:val="20"/>
                <w:lang w:eastAsia="ja-JP"/>
              </w:rPr>
              <w:t>Входной диктант и его анализ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E36C0A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iCs/>
                <w:color w:val="E36C0A"/>
                <w:sz w:val="20"/>
                <w:szCs w:val="20"/>
                <w:lang w:eastAsia="ru-RU"/>
              </w:rPr>
              <w:t>1+1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Текст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B05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iCs/>
                <w:color w:val="00B050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11. Беседа и спор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Спор как один из основных жанров ра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говорного языка, его особенн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сти.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</w:r>
            <w:r w:rsidRPr="00966300">
              <w:rPr>
                <w:rFonts w:ascii="Times New Roman" w:hAnsi="Times New Roman"/>
                <w:i/>
                <w:sz w:val="20"/>
                <w:szCs w:val="20"/>
              </w:rPr>
              <w:t>Текстовый форум.</w:t>
            </w:r>
          </w:p>
        </w:tc>
        <w:tc>
          <w:tcPr>
            <w:tcW w:w="465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Вести спор со сверстниками в соответствии с целью и 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туацией общения, нормами речевого этикета с использов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нием адекватных языковых сре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>дств дл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</w:rPr>
              <w:t>я от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бражения своих чувств, мыслей, мотивов и потребностей. Арг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у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ментировать свою точку зрения, спорить и 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стаивать свою позицию не враждебным для оппонентов обр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зом.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Участвовать в обсуждении (текстовый форум) с использованием возможностей Интерн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</w:rPr>
              <w:t>Язык и культура. Культура речи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8064A2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iCs/>
                <w:color w:val="8064A2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</w:rPr>
              <w:t xml:space="preserve">§ 12. </w:t>
            </w:r>
            <w:r w:rsidRPr="00966300">
              <w:rPr>
                <w:rFonts w:ascii="Times New Roman" w:hAnsi="Times New Roman"/>
                <w:color w:val="000000"/>
                <w:sz w:val="20"/>
                <w:szCs w:val="20"/>
              </w:rPr>
              <w:t>Правила эффективного общения</w:t>
            </w:r>
          </w:p>
        </w:tc>
        <w:tc>
          <w:tcPr>
            <w:tcW w:w="219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Приёмы эффективного слушания в 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туации диалога </w:t>
            </w:r>
          </w:p>
        </w:tc>
        <w:tc>
          <w:tcPr>
            <w:tcW w:w="465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Владеть разными видами диалога. Владеть приёмами эффе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тивного слушания в ситуации диалога, адекватно использ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вать речь для отображения своих чувств, мыслей, мотивов и потребн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стей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Осознавать необходимость речевого самосовершенствов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ния, значение родного языка в процессе получения школьного образов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84806"/>
                <w:sz w:val="20"/>
                <w:szCs w:val="20"/>
              </w:rPr>
              <w:t>Повторение.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b/>
                <w:iCs/>
                <w:color w:val="984806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984806"/>
                <w:sz w:val="20"/>
                <w:szCs w:val="20"/>
                <w:lang w:eastAsia="ru-RU"/>
              </w:rPr>
              <w:t>2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2D69B"/>
          </w:tcPr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Глава 2. Какие языки - предки были у русского языка?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1</w:t>
            </w:r>
            <w:r w:rsidR="00AB7528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О</w:t>
            </w:r>
            <w:r w:rsidRPr="00966300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языке</w:t>
            </w:r>
            <w:r w:rsidRPr="00966300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и</w:t>
            </w:r>
            <w:r w:rsidRPr="00966300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речи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70C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iCs/>
                <w:color w:val="0070C0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§ 1.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Происхождение русского языка</w:t>
            </w:r>
          </w:p>
        </w:tc>
        <w:tc>
          <w:tcPr>
            <w:tcW w:w="2244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Русский язык как один из индоевропе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й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ских языков. Выдающиеся отечественные ли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гвисты</w:t>
            </w:r>
          </w:p>
        </w:tc>
        <w:tc>
          <w:tcPr>
            <w:tcW w:w="460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Понимать особенности формирования русского литературного языка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Иметь представление об отечественных лингви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тах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Система языка.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b/>
                <w:iCs/>
                <w:color w:val="E36C0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E36C0A"/>
                <w:sz w:val="20"/>
                <w:szCs w:val="20"/>
                <w:lang w:eastAsia="ru-RU"/>
              </w:rPr>
              <w:t>7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Лексика и фразеология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E36C0A"/>
                <w:sz w:val="20"/>
                <w:szCs w:val="20"/>
                <w:lang w:eastAsia="ru-RU"/>
              </w:rPr>
            </w:pPr>
          </w:p>
        </w:tc>
      </w:tr>
      <w:tr w:rsidR="00A86907" w:rsidRPr="00966300" w:rsidTr="00A86907">
        <w:trPr>
          <w:trHeight w:val="3812"/>
        </w:trPr>
        <w:tc>
          <w:tcPr>
            <w:tcW w:w="149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6907" w:rsidRPr="00A86907" w:rsidRDefault="00A86907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A8690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§ 2. Лексическое значение слова. Однозначные и многозначные слова </w:t>
            </w:r>
          </w:p>
        </w:tc>
        <w:tc>
          <w:tcPr>
            <w:tcW w:w="2235" w:type="dxa"/>
            <w:gridSpan w:val="8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Лексика русского языка с точки зр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 её активного и пассивного запаса.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новные причины появления устаре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ших слов и неологизмов в процессе ра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вития языка.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Этимологические слов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ри.</w:t>
            </w:r>
          </w:p>
        </w:tc>
        <w:tc>
          <w:tcPr>
            <w:tcW w:w="45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Овладеть основными понятиями лексикологии; знать общие принципы классификации словарного состава русского яз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ы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ка.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Характеризовать слова с точки зрения их принадле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ности к активному и пассивному запасу, сферы употребления и ст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листической окраски.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A86907" w:rsidRPr="00966300" w:rsidTr="00A86907">
        <w:trPr>
          <w:trHeight w:val="803"/>
        </w:trPr>
        <w:tc>
          <w:tcPr>
            <w:tcW w:w="1493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6907" w:rsidRPr="00A86907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A86907">
              <w:rPr>
                <w:rFonts w:ascii="Times New Roman" w:hAnsi="Times New Roman"/>
                <w:sz w:val="20"/>
                <w:szCs w:val="20"/>
              </w:rPr>
              <w:t>§ 3. Группы слов в лексике языка. Синонимы. Антонимы. Паронимы</w:t>
            </w:r>
          </w:p>
        </w:tc>
        <w:tc>
          <w:tcPr>
            <w:tcW w:w="2235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находить и определять роль в тексте ле</w:t>
            </w:r>
            <w:r>
              <w:rPr>
                <w:rFonts w:ascii="Times New Roman" w:hAnsi="Times New Roman"/>
                <w:sz w:val="20"/>
                <w:szCs w:val="20"/>
              </w:rPr>
              <w:t>ксических синонимов, антонимов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A86907" w:rsidRPr="00966300" w:rsidTr="00A86907">
        <w:trPr>
          <w:trHeight w:val="802"/>
        </w:trPr>
        <w:tc>
          <w:tcPr>
            <w:tcW w:w="1493" w:type="dxa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6907" w:rsidRPr="00A86907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A86907" w:rsidRPr="00966300" w:rsidTr="00A86907">
        <w:trPr>
          <w:trHeight w:val="1035"/>
        </w:trPr>
        <w:tc>
          <w:tcPr>
            <w:tcW w:w="1493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907" w:rsidRPr="00A86907" w:rsidRDefault="00A86907" w:rsidP="00BF2E42">
            <w:pPr>
              <w:pStyle w:val="ac"/>
              <w:rPr>
                <w:rFonts w:ascii="Times New Roman" w:hAnsi="Times New Roman"/>
                <w:color w:val="E36C0A"/>
                <w:sz w:val="20"/>
                <w:szCs w:val="20"/>
              </w:rPr>
            </w:pPr>
          </w:p>
        </w:tc>
        <w:tc>
          <w:tcPr>
            <w:tcW w:w="2235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1" w:type="dxa"/>
            <w:gridSpan w:val="3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A86907" w:rsidRPr="00966300" w:rsidTr="00621BEA">
        <w:tc>
          <w:tcPr>
            <w:tcW w:w="149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6907" w:rsidRPr="00A86907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A86907">
              <w:rPr>
                <w:rFonts w:ascii="Times New Roman" w:hAnsi="Times New Roman"/>
                <w:sz w:val="20"/>
                <w:szCs w:val="20"/>
              </w:rPr>
              <w:t>§ 3. Группы слов в лексике языка. Омонимы. Омофоны. Омографы.</w:t>
            </w:r>
          </w:p>
        </w:tc>
        <w:tc>
          <w:tcPr>
            <w:tcW w:w="2235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45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6907" w:rsidRPr="00966300" w:rsidRDefault="00A86907" w:rsidP="00A86907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находить и определять роль в тексте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омонимов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A86907" w:rsidRPr="00966300" w:rsidTr="00621BEA">
        <w:tc>
          <w:tcPr>
            <w:tcW w:w="14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§ 4.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Лексика исконная  заимствованная</w:t>
            </w:r>
          </w:p>
        </w:tc>
        <w:tc>
          <w:tcPr>
            <w:tcW w:w="2235" w:type="dxa"/>
            <w:gridSpan w:val="8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45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назвать факты в доказательство того, что русский язык прошёл длинный путь развития.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907" w:rsidRPr="00966300" w:rsidRDefault="00A86907" w:rsidP="00BF2E42">
            <w:pPr>
              <w:pStyle w:val="ac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16DE0" w:rsidRPr="00966300" w:rsidTr="00A86907">
        <w:tc>
          <w:tcPr>
            <w:tcW w:w="149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§ 5.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Старослявянизмы</w:t>
            </w:r>
            <w:proofErr w:type="spellEnd"/>
          </w:p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§ 6.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Устаревшая лексика</w:t>
            </w:r>
          </w:p>
        </w:tc>
        <w:tc>
          <w:tcPr>
            <w:tcW w:w="22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45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Извлекать необходимую информацию из лингви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тических словарей устаревших слов и использовать её в различных видах деятельн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016DE0" w:rsidRPr="00966300" w:rsidTr="00A86907">
        <w:tc>
          <w:tcPr>
            <w:tcW w:w="1493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2235" w:type="dxa"/>
            <w:gridSpan w:val="8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Архаизмы, историзмы, неологизмы.</w:t>
            </w:r>
          </w:p>
        </w:tc>
        <w:tc>
          <w:tcPr>
            <w:tcW w:w="459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Наблюдать за использованием устаревших слов и неологизмов в языке художественной литер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туры, </w:t>
            </w:r>
            <w:r w:rsidRPr="00966300">
              <w:rPr>
                <w:rFonts w:ascii="Times New Roman" w:hAnsi="Times New Roman"/>
                <w:i/>
                <w:sz w:val="20"/>
                <w:szCs w:val="20"/>
              </w:rPr>
              <w:t>разговорной речи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. Уметь определять историзмы и архаизмы в речи, знать примеры неологизмов.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4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§ 7.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Неологизмы</w:t>
            </w:r>
          </w:p>
        </w:tc>
        <w:tc>
          <w:tcPr>
            <w:tcW w:w="2235" w:type="dxa"/>
            <w:gridSpan w:val="8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4591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iCs/>
                <w:color w:val="002060"/>
                <w:sz w:val="20"/>
                <w:szCs w:val="20"/>
                <w:lang w:eastAsia="ru-RU"/>
              </w:rPr>
              <w:t>Правописание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b/>
                <w:iCs/>
                <w:color w:val="17365D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17365D"/>
                <w:sz w:val="20"/>
                <w:szCs w:val="20"/>
                <w:lang w:eastAsia="ru-RU"/>
              </w:rPr>
              <w:t>8</w:t>
            </w:r>
          </w:p>
        </w:tc>
      </w:tr>
      <w:tr w:rsidR="00424440" w:rsidRPr="00966300" w:rsidTr="00A86907">
        <w:tc>
          <w:tcPr>
            <w:tcW w:w="1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§ 8.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Правописание корней с чередованием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оро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ра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, ере/ре,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ол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</w:rPr>
              <w:t>ело) /ла(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ле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22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Правила правописания корней с чередованием</w:t>
            </w:r>
          </w:p>
        </w:tc>
        <w:tc>
          <w:tcPr>
            <w:tcW w:w="459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Вырабатывать орфографическую и пунктуационную зоркость и грамотность. Знать основные правила письма под диктовку, правила при написании тестов разного типа, вырабатывать навык письма с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аудиопрослушиванием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>. Осознавать себя как культурную личность, стремящуюся совершенствовать особенности своей письменной речи через знание законов и правил русской орфографии и пунктуации.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424440" w:rsidRPr="00966300" w:rsidTr="00A86907">
        <w:tc>
          <w:tcPr>
            <w:tcW w:w="1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 § 9.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Двойные согласные</w:t>
            </w:r>
          </w:p>
        </w:tc>
        <w:tc>
          <w:tcPr>
            <w:tcW w:w="222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Правила написания слов с двойными согласными</w:t>
            </w:r>
          </w:p>
        </w:tc>
        <w:tc>
          <w:tcPr>
            <w:tcW w:w="4591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 § 10.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Гласные после шипящих и 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>Ц</w:t>
            </w:r>
            <w:proofErr w:type="gramEnd"/>
          </w:p>
        </w:tc>
        <w:tc>
          <w:tcPr>
            <w:tcW w:w="222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Правила написания гласных после шипящих и ц</w:t>
            </w:r>
          </w:p>
        </w:tc>
        <w:tc>
          <w:tcPr>
            <w:tcW w:w="459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Вырабатывать орфографическую и пунктуационную зоркость и грамотность. Знать основные правила письма под диктовку, правила при написании тестов разного типа, вырабатывать навык письма с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аудиопрослушиванием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Заниматься самовоспитанием как личности грамотной, ответственной за изменения в языке, за чистоту русской речи.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424440" w:rsidRPr="00966300" w:rsidTr="00A86907">
        <w:tc>
          <w:tcPr>
            <w:tcW w:w="1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§ 11.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Правописание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Н и НН в разных частях речи</w:t>
            </w: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222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НЕ и НИ с разными частями речи</w:t>
            </w:r>
          </w:p>
        </w:tc>
        <w:tc>
          <w:tcPr>
            <w:tcW w:w="4591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424440" w:rsidRPr="00966300" w:rsidTr="00A86907">
        <w:tc>
          <w:tcPr>
            <w:tcW w:w="1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lastRenderedPageBreak/>
              <w:t xml:space="preserve">§12.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Слитное,   раздельное и дефисное написание самостоятельных частей речи</w:t>
            </w:r>
          </w:p>
        </w:tc>
        <w:tc>
          <w:tcPr>
            <w:tcW w:w="222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Правила слитного, раздельного, и дефисного написания</w:t>
            </w:r>
          </w:p>
        </w:tc>
        <w:tc>
          <w:tcPr>
            <w:tcW w:w="45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Осознавать себя как культурную личность, стремящуюся совершенствовать особенности своей письменной речи через знание законов и правил русской орфографии и пунктуации.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Текст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color w:val="00B05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color w:val="00B050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§ 13</w:t>
            </w: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tcW w:w="225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</w:rPr>
              <w:t>Язык и культура. Культура речи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7030A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iCs/>
                <w:color w:val="7030A0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</w:rPr>
              <w:t xml:space="preserve">§ 14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Выразительные средства языка</w:t>
            </w:r>
          </w:p>
        </w:tc>
        <w:tc>
          <w:tcPr>
            <w:tcW w:w="222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Пословицы и погово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ки русского народа, народов России, м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ра.</w:t>
            </w:r>
          </w:p>
        </w:tc>
        <w:tc>
          <w:tcPr>
            <w:tcW w:w="45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Осознавать связь русского языка с культурой и историей России, проявлять уважение к истории, культурным и ист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рическим памятникам, традициям страны.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</w:rPr>
              <w:t xml:space="preserve">Повторение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</w:tcPr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Глава 3. Какие языки – родственники есть у русского языка?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424440" w:rsidRPr="00966300" w:rsidRDefault="00AB7528" w:rsidP="00BF2E42">
            <w:pPr>
              <w:pStyle w:val="ac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32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О</w:t>
            </w:r>
            <w:r w:rsidRPr="00966300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языке</w:t>
            </w:r>
            <w:r w:rsidRPr="00966300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и</w:t>
            </w:r>
            <w:r w:rsidRPr="00966300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речи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Cs/>
                <w:color w:val="0070C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iCs/>
                <w:color w:val="0070C0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§1.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Русский язык в кругу других славянских языков</w:t>
            </w:r>
          </w:p>
        </w:tc>
        <w:tc>
          <w:tcPr>
            <w:tcW w:w="229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Русский язык в кругу др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у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гих славянских языков.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Роль старославянского (церковнославя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ского) языка в развитии русского яз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ы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ка.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Иметь представление о  генеалогическом древе языков. Знать славянскую ветвь индоевропейских языков и понимать, что такое праславянский язык и что подразумевают под древними письменными памятниками. 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Система языка.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016DE0" w:rsidP="00BF2E42">
            <w:pPr>
              <w:pStyle w:val="ac"/>
              <w:rPr>
                <w:rFonts w:ascii="Times New Roman" w:hAnsi="Times New Roman"/>
                <w:b/>
                <w:iCs/>
                <w:color w:val="E36C0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E36C0A"/>
                <w:sz w:val="20"/>
                <w:szCs w:val="20"/>
                <w:lang w:eastAsia="ru-RU"/>
              </w:rPr>
              <w:t>5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Морфология. Наречие и слова категории состояния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b/>
                <w:iCs/>
                <w:color w:val="E36C0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color w:val="E36C0A"/>
                <w:sz w:val="20"/>
                <w:szCs w:val="20"/>
                <w:lang w:eastAsia="ru-RU"/>
              </w:rPr>
              <w:t>9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2.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Наречие как часть речи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Наречие как часть речи, его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общекатег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риальное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значение, морфологические признаки, синтаксические функции. 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Анализировать и характеризовать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общекатегориальное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зн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чение, морфологические пр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знаки наречия, определять его синтаксическую функцию.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§3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Словообразование   наречий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Способы образования  наречий.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Знать способы образования  наречий и уметь их различать. Вырабатывать умение проводить  самоконтроль, работать в паре, в группе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E841A3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§4.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Разряды наречий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ряды наречий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Распознавать наречия разных разрядов; приводить соотве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ствующие примеры.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6DE0" w:rsidRPr="00966300" w:rsidTr="00E841A3"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§5.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Степени сравнения наречий</w:t>
            </w:r>
          </w:p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Степени сравнения наречий, их образов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ние.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Знать степени сравнения наречий. Пр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вильно образовывать и употреблять в речи наречия сравн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тельной степени.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DE0" w:rsidRPr="00966300" w:rsidRDefault="00A86907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16DE0" w:rsidRPr="00966300" w:rsidTr="00E841A3"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6DE0" w:rsidRPr="00966300" w:rsidRDefault="00E841A3" w:rsidP="00BF2E42">
            <w:pPr>
              <w:pStyle w:val="ac"/>
              <w:rPr>
                <w:rFonts w:ascii="Times New Roman" w:hAnsi="Times New Roman"/>
                <w:b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§ 6 Морфологический разбор наречий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Морфологические признаки наречий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DE0" w:rsidRPr="00966300" w:rsidRDefault="00016DE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Знать морфологические признаки наречий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</w:rPr>
              <w:t>ладеть умением различать эту часть речи в тексте, проводить морфологический разбор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DE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E841A3"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§ 7. Слова категории состояния как часть речи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Вопрос о словах категории состо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я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 в системе частей речи. Слова катег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рии состояния; их значение, морфологич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ские особенности и синтаксическая роль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Различать слова категории состояния и нар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чия.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943634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lastRenderedPageBreak/>
              <w:t>Правописание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b/>
                <w:color w:val="94363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14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§8.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Буква Ь после шипящих на конце наречий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Правила правописания Ь после шипящих на конце наречий</w:t>
            </w:r>
          </w:p>
        </w:tc>
        <w:tc>
          <w:tcPr>
            <w:tcW w:w="4635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Вырабатывать орфографическую и пунктуационную зоркость и грамотность. Знать основные правила письма под диктовку, правила при написании тестов разного типа, вырабатывать навык письма с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аудиопрослушиванием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. Заниматься самовоспитанием как личности грамотной, ответственной за изменения в языке, за чистоту русской речи. Осознавать себя как культурную личность, стремящуюся совершенствовать особенности своей письменной речи 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>через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знание законов и правил русской орфографии и пунктуации.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§8 (2). 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Буквы</w:t>
            </w:r>
            <w:proofErr w:type="gramStart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О</w:t>
            </w:r>
            <w:proofErr w:type="gramEnd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и Е после шипящих на конце наречий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Правила правописания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О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и Е после шипящих на конце наречий</w:t>
            </w: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§9.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Буквы</w:t>
            </w:r>
            <w:proofErr w:type="gramStart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А</w:t>
            </w:r>
            <w:proofErr w:type="gramEnd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и О на конце наречий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>Правописание гласных А и О на конце наречий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.</w:t>
            </w:r>
            <w:proofErr w:type="gramEnd"/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E841A3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§10.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Правописание Н и НН в наречиях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Правила правописания Н и НН в наречиях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E841A3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§11.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Правописание НЕ с наречиями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Орфографические правила, связанные с правописанием наречий </w:t>
            </w: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E841A3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12.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НЕ и НИ в отрицательных наречиях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Написание НЕ и НИ в отрицательных наречиях</w:t>
            </w: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§ 13 Дефис в наречиях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Правила написания дефиса в наречиях</w:t>
            </w: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§ 14. Слитное и раздельное написание наречий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Правила слитного и раздельного написания наречий</w:t>
            </w: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Контрольная работа № 2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по теме: «Правописание наречий». </w:t>
            </w:r>
            <w:r w:rsidRPr="00966300">
              <w:rPr>
                <w:rFonts w:ascii="Times New Roman" w:eastAsia="MS Mincho" w:hAnsi="Times New Roman"/>
                <w:b/>
                <w:bCs/>
                <w:color w:val="FF6600"/>
                <w:sz w:val="20"/>
                <w:szCs w:val="20"/>
                <w:lang w:eastAsia="ja-JP"/>
              </w:rPr>
              <w:t xml:space="preserve">Контрольный диктант с грамматическим заданием  и его анализ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1+1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color w:val="00B050"/>
                <w:sz w:val="20"/>
                <w:szCs w:val="20"/>
              </w:rPr>
              <w:t>Текст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color w:val="00B050"/>
                <w:sz w:val="20"/>
                <w:szCs w:val="20"/>
              </w:rPr>
              <w:t>3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§15.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Использование наречий в текстах разных типов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Способы развития темы в тексте. 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ды связи предложений в те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сте.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Использование наречий в речи.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E841A3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 xml:space="preserve">РР.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§ 16. Отзыв</w:t>
            </w:r>
            <w:r w:rsidRPr="0096630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 xml:space="preserve"> Изложение по тексту 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Изложение авторского текста после прочтения или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Работать над своим авторским стилем  тематического письменного и устного изложения. Владеть умением пересказа, умением создавать планы к текстам, перерабатывать тексты. Уметь строить текст-описание предмета, картины, события и др.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Осознавать себя как личность способную к творчеству, к умению передавать прочитанное, услышанное, сказанное другим носителям языка.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2</w:t>
            </w:r>
          </w:p>
        </w:tc>
      </w:tr>
      <w:tr w:rsidR="00424440" w:rsidRPr="00966300" w:rsidTr="00E841A3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</w:rPr>
              <w:t>Язык и культура. Культура речи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41A3" w:rsidRDefault="00E841A3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5F497A"/>
                <w:sz w:val="20"/>
                <w:szCs w:val="20"/>
                <w:lang w:eastAsia="ru-RU"/>
              </w:rPr>
              <w:t xml:space="preserve"> </w:t>
            </w:r>
          </w:p>
          <w:p w:rsidR="00E841A3" w:rsidRDefault="00E841A3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E841A3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§16.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Употребление наречий в речи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Употребление наречий в живом общении и на письме.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Осознавать важность соблюдения языковых норм для культурного человека на основе освоения национальных ценностей, традиций, культуры,  готовности к самообразованию и самовоспитанию. Овладеть основными нормами русского литературного языка при употреблении наречий;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русского языка в чужой и собственной речи; корректировать собственную речь.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E841A3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984806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84806"/>
                <w:sz w:val="20"/>
                <w:szCs w:val="20"/>
              </w:rPr>
              <w:lastRenderedPageBreak/>
              <w:t>Повторение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color w:val="984806"/>
                <w:sz w:val="20"/>
                <w:szCs w:val="20"/>
              </w:rPr>
            </w:pPr>
            <w:r>
              <w:rPr>
                <w:rFonts w:ascii="Times New Roman" w:hAnsi="Times New Roman"/>
                <w:color w:val="984806"/>
                <w:sz w:val="20"/>
                <w:szCs w:val="20"/>
              </w:rPr>
              <w:t>4</w:t>
            </w:r>
          </w:p>
        </w:tc>
      </w:tr>
      <w:tr w:rsidR="00424440" w:rsidRPr="00966300" w:rsidTr="00A86907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Комплексное повторение главы 1</w:t>
            </w:r>
          </w:p>
        </w:tc>
        <w:tc>
          <w:tcPr>
            <w:tcW w:w="22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Повторение и обобщение по модулю 1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Самоконтроль и самопроверка знаний, полученных  в предыдущих классах и по изученному модулю. Осознание результатов деятельности в приобретении знаний и умений по предмету.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66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 xml:space="preserve">Контрольная работа № 3 по теме </w:t>
            </w:r>
            <w:r>
              <w:rPr>
                <w:rFonts w:ascii="Times New Roman" w:hAnsi="Times New Roman"/>
                <w:sz w:val="20"/>
                <w:szCs w:val="20"/>
              </w:rPr>
              <w:t>«Комплексное повторение главы 3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>(тест)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Проводится в разных формах по вариантам или группам после повторения и обобщения знаний, полученных в рамках изученного раздела «Правописание» и модуля в целом.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объяснять орфограммы в наречиях и других словах, знаки препинания в предложениях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66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223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Проводится после написания контрольной работы любого типа 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Умение анализировать диктанты, тестовые и контрольные работы, сопоставлять результаты знаний, находить и осознавать свои ошибки. Строить планы по совершенствованию знаний по предмету, грамотности.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</w:tcPr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Глава 4. Как изменяются языки?</w:t>
            </w:r>
          </w:p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424440" w:rsidRPr="00966300" w:rsidRDefault="00AB7528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О языке и речи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rPr>
          <w:trHeight w:val="1437"/>
        </w:trPr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1. Изучение письменных памятников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Система языка.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19</w:t>
            </w:r>
          </w:p>
        </w:tc>
      </w:tr>
      <w:tr w:rsidR="00424440" w:rsidRPr="00966300" w:rsidTr="00E841A3">
        <w:trPr>
          <w:trHeight w:val="48"/>
        </w:trPr>
        <w:tc>
          <w:tcPr>
            <w:tcW w:w="1467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 w:rsidRPr="00E841A3">
              <w:rPr>
                <w:rFonts w:ascii="Times New Roman" w:hAnsi="Times New Roman"/>
                <w:sz w:val="20"/>
                <w:szCs w:val="20"/>
              </w:rPr>
              <w:t>§2 Служебные части речи и особые разряды слов.</w:t>
            </w:r>
          </w:p>
        </w:tc>
        <w:tc>
          <w:tcPr>
            <w:tcW w:w="2217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Служебные части речи. Общая характ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ристика служебных частей речи; их отл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чия от самостоятел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ь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ных частей речи.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Предлог как часть 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чи. 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E841A3">
        <w:trPr>
          <w:trHeight w:val="1859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E841A3">
              <w:rPr>
                <w:rFonts w:ascii="Times New Roman" w:hAnsi="Times New Roman"/>
                <w:sz w:val="20"/>
                <w:szCs w:val="20"/>
              </w:rPr>
              <w:t>§2. Предлог – служебная часть речи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Распознавать служебные части речи. 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Вырабатывать умение проводить  самоконтроль, работать в паре, в группе.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Различать пре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лог, союз, частицу.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Знать морфологические признаки союзов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E841A3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§3. Группы предлогов по структуре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Производные и непроизводные предлоги. Простые и составные предл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ги.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Распознавать предлоги разных разрядов, отличать произво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ные предлоги от слов самостоятельных (зн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менательных) частей речи.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§4.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Морфологический разбор предлога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Морфологические признаки предлога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Проводить морфологический ан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лиз предлога.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Знать морфологические признаки предлога. Владеть умением различать эту часть речи в тексте, проводить морфологический разбор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§5.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Союз – служебная часть речи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Союз как часть речи.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Различать пре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лог, союз, частицу. Знать морфологические признаки союзов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§5.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Простые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lastRenderedPageBreak/>
              <w:t>составные союзы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Союзы простые и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соста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ные.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Распознавать союзы разных разрядов по значению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и стро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нию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§ 6 Разряды союзов</w:t>
            </w:r>
          </w:p>
        </w:tc>
        <w:tc>
          <w:tcPr>
            <w:tcW w:w="2217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Союзы сочинительные и подчинител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ь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ные, их разр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я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ды.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Распознавать союзы разных разрядов по значению и стро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нию. Конструировать предложения по заданной схеме с использованием указанных со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ю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зов.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§6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Сочинительные и подчинительные союзы</w:t>
            </w:r>
          </w:p>
        </w:tc>
        <w:tc>
          <w:tcPr>
            <w:tcW w:w="2217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Сочинительные союзы и их разряды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Распознавать союзы разных разрядов по значению и стро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нию. Конструировать предложения по заданной схеме с использованием указанных со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ю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зов.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7. Морфологический разбор союза</w:t>
            </w:r>
          </w:p>
        </w:tc>
        <w:tc>
          <w:tcPr>
            <w:tcW w:w="2217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Владеть умением различать эту часть речи в тексте. Проводить морфологический анализ союза.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8.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Частица – служебная часть речи</w:t>
            </w:r>
          </w:p>
        </w:tc>
        <w:tc>
          <w:tcPr>
            <w:tcW w:w="2217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Частица как часть речи. 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Различать пре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лог, союз, частицу. Знать морфологические признаки частицы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8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Значения частиц</w:t>
            </w:r>
          </w:p>
        </w:tc>
        <w:tc>
          <w:tcPr>
            <w:tcW w:w="2217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Разряды частиц по значению и употребл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нию.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Распознавать частицы разных разрядов по значению, употреблению и стро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нию.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9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Морфологический разбор частицы</w:t>
            </w:r>
          </w:p>
        </w:tc>
        <w:tc>
          <w:tcPr>
            <w:tcW w:w="2217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Морфологические признаки частиц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Владеть умением различать эту часть речи в тексте. Производить морфологический анализ ча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тицы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10. Междометия – особый разряд слов</w:t>
            </w:r>
          </w:p>
        </w:tc>
        <w:tc>
          <w:tcPr>
            <w:tcW w:w="2217" w:type="dxa"/>
            <w:gridSpan w:val="8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Междометие как особый разряд слов. Основные функции междометий. Сема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тические разряды междом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тий.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Звукоподражательные сл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ва.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Определять грамматические особенности междометий. Распознавать междом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тия разных семантических разрядов.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Наблюдать за использованием междометий и звукоподраж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тельных слов в разговорной речи и языке х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у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дожественной литературы.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Различать грамматические ом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нимы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eastAsia="MS Mincho" w:hAnsi="Times New Roman"/>
                <w:b/>
                <w:bCs/>
                <w:color w:val="FF6600"/>
                <w:sz w:val="20"/>
                <w:szCs w:val="20"/>
                <w:lang w:eastAsia="ja-JP"/>
              </w:rPr>
              <w:t xml:space="preserve">Контрольная работа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№ 4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по теме: «Правописание служебных частей речи» </w:t>
            </w:r>
            <w:r w:rsidRPr="00966300">
              <w:rPr>
                <w:rFonts w:ascii="Times New Roman" w:eastAsia="MS Mincho" w:hAnsi="Times New Roman"/>
                <w:b/>
                <w:bCs/>
                <w:color w:val="FF6600"/>
                <w:sz w:val="20"/>
                <w:szCs w:val="20"/>
                <w:lang w:eastAsia="ja-JP"/>
              </w:rPr>
              <w:t>и её анализ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Знать основные правила переноса слов, правописание служебных частей речи (производные предлоги, частицы, союзы) Уметь применять правила при звуковом письме под диктовку.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1+1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943634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Правописание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b/>
                <w:color w:val="94363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10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§11.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Правописание предлогов</w:t>
            </w:r>
          </w:p>
        </w:tc>
        <w:tc>
          <w:tcPr>
            <w:tcW w:w="221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Орфографические правила, связанные со слитным, дефисным и раздельным нап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санием слов.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Правописание предл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гов, союзов,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Вырабатывать орфографическую и пунктуационную зоркость и грамотность. Знать основные правила письма под диктовку, правила при написании тестов разного типа, вырабатывать навык письма с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аудиопрослушиванием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>. Заниматься самовоспитанием как личности грамотной, ответственной за изменения в языке, за чистоту русской речи. Осознавать себя как культурную личность, стремящуюся совершенствовать особенности своей письменной речи через знание законов и правил русской орфографии и пунктуации.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§12.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Правописание союзов ТАКЖЕ, ТОЖЕ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rPr>
          <w:trHeight w:val="322"/>
        </w:trPr>
        <w:tc>
          <w:tcPr>
            <w:tcW w:w="14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§13.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Правописание частиц НЕ и НИ</w:t>
            </w:r>
          </w:p>
        </w:tc>
        <w:tc>
          <w:tcPr>
            <w:tcW w:w="2217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Слитное и раздельное 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писание частиц </w:t>
            </w:r>
            <w:r w:rsidRPr="00966300">
              <w:rPr>
                <w:rFonts w:ascii="Times New Roman" w:hAnsi="Times New Roman"/>
                <w:b/>
                <w:i/>
                <w:sz w:val="20"/>
                <w:szCs w:val="20"/>
              </w:rPr>
              <w:t>не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966300">
              <w:rPr>
                <w:rFonts w:ascii="Times New Roman" w:hAnsi="Times New Roman"/>
                <w:b/>
                <w:i/>
                <w:sz w:val="20"/>
                <w:szCs w:val="20"/>
              </w:rPr>
              <w:t>ни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со словами ра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ных частей речи.</w:t>
            </w: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rPr>
          <w:trHeight w:val="1549"/>
        </w:trPr>
        <w:tc>
          <w:tcPr>
            <w:tcW w:w="146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24440" w:rsidRPr="00966300" w:rsidTr="00A86907">
        <w:tc>
          <w:tcPr>
            <w:tcW w:w="1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14.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 xml:space="preserve">Раздельное и дефисное написание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частиц</w:t>
            </w:r>
          </w:p>
        </w:tc>
        <w:tc>
          <w:tcPr>
            <w:tcW w:w="2209" w:type="dxa"/>
            <w:gridSpan w:val="7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Орфографические правила, связанные со слитным, дефисным и раздельным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нап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санием слов.</w:t>
            </w:r>
          </w:p>
        </w:tc>
        <w:tc>
          <w:tcPr>
            <w:tcW w:w="4626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§ 15.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Правописание междометий</w:t>
            </w:r>
          </w:p>
        </w:tc>
        <w:tc>
          <w:tcPr>
            <w:tcW w:w="2209" w:type="dxa"/>
            <w:gridSpan w:val="7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26" w:type="dxa"/>
            <w:gridSpan w:val="5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36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bCs/>
                <w:color w:val="FF6600"/>
                <w:sz w:val="20"/>
                <w:szCs w:val="20"/>
              </w:rPr>
              <w:t>Контрольная работа № 5 (диктант) и её анализ</w:t>
            </w:r>
          </w:p>
        </w:tc>
        <w:tc>
          <w:tcPr>
            <w:tcW w:w="462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Знать основные правила переноса слов, правописание служебных частей речи (производные предлоги, частицы). Уметь применять правила при звуковом письме под диктовку.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color w:val="FF0000"/>
                <w:sz w:val="20"/>
                <w:szCs w:val="20"/>
              </w:rPr>
              <w:t>1+1</w:t>
            </w:r>
          </w:p>
        </w:tc>
      </w:tr>
      <w:tr w:rsidR="00424440" w:rsidRPr="00966300" w:rsidTr="00A86907">
        <w:trPr>
          <w:trHeight w:val="303"/>
        </w:trPr>
        <w:tc>
          <w:tcPr>
            <w:tcW w:w="36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Текст</w:t>
            </w:r>
          </w:p>
        </w:tc>
        <w:tc>
          <w:tcPr>
            <w:tcW w:w="462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1</w:t>
            </w:r>
          </w:p>
        </w:tc>
      </w:tr>
      <w:tr w:rsidR="00424440" w:rsidRPr="00966300" w:rsidTr="00A86907">
        <w:trPr>
          <w:trHeight w:val="1831"/>
        </w:trPr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§16. Служебные части речи как средство связи предложений в тексте     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Лексические, грамматические, смысловые средства связи предложений и частей текста.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Правильно использовать в речи самостоятельные и служебные части речи.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Создавать и редактировать собственные письменные тексты по воображению и  реальным событиям в разных стилях и жанрах.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rPr>
          <w:trHeight w:val="764"/>
        </w:trPr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17. </w:t>
            </w:r>
            <w:r w:rsidRPr="00966300">
              <w:rPr>
                <w:rFonts w:ascii="Times New Roman" w:hAnsi="Times New Roman"/>
                <w:b/>
                <w:color w:val="0000FF"/>
                <w:sz w:val="20"/>
                <w:szCs w:val="20"/>
              </w:rPr>
              <w:t>Р.р. Статья. Обучение сочинению по цитатному плану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Развитие речи в форме создания своих собственных текстов в виде сочинений, 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Вырабатывать умения создавать тексты разных стилей, типов и жанров.  Осознавать себя как личность способную к творчеству, к умению передавать прочитанное, услышанное, сказанное другим носителям языка.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</w:tr>
      <w:tr w:rsidR="00424440" w:rsidRPr="00966300" w:rsidTr="00A86907">
        <w:trPr>
          <w:trHeight w:val="359"/>
        </w:trPr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</w:rPr>
              <w:t xml:space="preserve"> Язык и культура. Культура речи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§18.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 xml:space="preserve">Стилистическая роль служебных частей речи. 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Употребление самостоятельных и служебных частей речи в живом общении и на письме. Роль старославянизмов в современном русском языке.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Осознавать важность соблюдения языковых норм для культурного человека на основе освоения национальных ценностей, традиций, культуры,  готовности к самообразованию и самовоспитанию. Овладеть основными нормами русского литературного языка при употреблении изученных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русского языка в чужой и собственной речи; корректировать собственную речь.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Правильно и уместно употреблять междометия для выраж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 эмоций, этикетных формул, команд, прик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зов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rPr>
          <w:trHeight w:val="862"/>
        </w:trPr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84806"/>
                <w:sz w:val="20"/>
                <w:szCs w:val="20"/>
              </w:rPr>
              <w:t xml:space="preserve">Повторение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984806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Комплекс</w:t>
            </w:r>
            <w:r>
              <w:rPr>
                <w:rFonts w:ascii="Times New Roman" w:hAnsi="Times New Roman"/>
                <w:sz w:val="20"/>
                <w:szCs w:val="20"/>
              </w:rPr>
              <w:t>ное повторение материала главы 4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984806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Повторение и обобщение по модулю 2. Самостоятельная работа (Работа с текстом)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984806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Самоконтроль и самопроверка знаний, полученных  при изучении модуля 2. Осознание результатов деятельности в приобретении знаний и умений по предмету.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rPr>
          <w:trHeight w:val="862"/>
        </w:trPr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bCs/>
                <w:color w:val="FF6600"/>
                <w:sz w:val="20"/>
                <w:szCs w:val="20"/>
              </w:rPr>
              <w:t>Контрольная работа № 6 (диктант или тест) и её анализ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Уметь выполнять задания по пройденному материалу 4-ой главы.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1+1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Глава</w:t>
            </w:r>
            <w:r w:rsidRPr="00966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bCs/>
                <w:sz w:val="20"/>
                <w:szCs w:val="20"/>
              </w:rPr>
              <w:t>Как появился русский литературный язык?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6E3BC"/>
          </w:tcPr>
          <w:p w:rsidR="00424440" w:rsidRPr="00966300" w:rsidRDefault="00AB7528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</w:t>
            </w:r>
          </w:p>
        </w:tc>
      </w:tr>
      <w:tr w:rsidR="00424440" w:rsidRPr="00966300" w:rsidTr="00A86907">
        <w:trPr>
          <w:trHeight w:val="457"/>
        </w:trPr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О языке и речи</w:t>
            </w: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</w:t>
            </w:r>
          </w:p>
        </w:tc>
      </w:tr>
      <w:tr w:rsidR="00424440" w:rsidRPr="00966300" w:rsidTr="00A86907">
        <w:trPr>
          <w:trHeight w:val="931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 Роль церковнославянского языка в формировании русского литературного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языка.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Исторические изменения в лексике. 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назвать факты в доказательство того, что русский язык прошёл длинный путь развития. Понимать особенности формирования русского литературного языка.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lastRenderedPageBreak/>
              <w:t>Система языка.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8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§2. </w:t>
            </w:r>
            <w:r w:rsidRPr="00966300">
              <w:rPr>
                <w:rFonts w:ascii="Times New Roman" w:eastAsia="MS Mincho" w:hAnsi="Times New Roman"/>
                <w:b/>
                <w:bCs/>
                <w:color w:val="E36C0A"/>
                <w:sz w:val="20"/>
                <w:szCs w:val="20"/>
                <w:lang w:eastAsia="ja-JP"/>
              </w:rPr>
              <w:t>Синтаксис: словосочетание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Словосочетание</w:t>
            </w:r>
            <w:proofErr w:type="spellEnd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как единица синтаксиса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Синтаксис как раздел грамматики. Сл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восочетание и предложение как един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цы синтаксиса.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Номинативная функция словосочетания и коммуникативная функция предложения. Виды и сре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ства синтаксической связи. Основные признаки словосочетания.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Знать теоретические сведения синтаксиса словосочетания и простого предложения. Овладеть основными понятиями синтакс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са.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Осознавать (понимать) роль синтаксиса в формир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вании и выражении мысли, различие словосочетания и предложения, словосочетания и сочетания слов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Распознавать (выделять) словосочетания в составе предл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жения; главное и зависимое слово в словосочетании; опр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делять виды словосочетаний по морфологическим свойствам главного слова; виды подчинительной связи в словосочет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нии;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§3. Грамматическое значение словосочетаний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Виды связи слов в словосочетании: согласование, управл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ние, примыкание.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Группировать и моделировать словосоч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тания по заданным признакам.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Моделировать и употреблять в речи синонимические по значению словосочет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Осуществлять выбор падежной формы управляемого слова, предложно-падежной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§4. Виды подчинительной связи в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слововсочетании</w:t>
            </w:r>
            <w:proofErr w:type="spellEnd"/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новные виды словосочетаний по морф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логическим свойствам главного слова: именные, 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Анализировать и характеризовать словосочетания по мо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фологическим свойствам главного слова и видам подчинительной св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я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зи.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§5. Схема словосочетания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гл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гольные, наречные.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формы управляемого существительн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го.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Уметь вычленять словосочетания из предложения, определять тип и вид.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rPr>
          <w:trHeight w:val="1609"/>
        </w:trPr>
        <w:tc>
          <w:tcPr>
            <w:tcW w:w="14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6. </w:t>
            </w:r>
            <w:proofErr w:type="spellStart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Нечленимые</w:t>
            </w:r>
            <w:proofErr w:type="spellEnd"/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 xml:space="preserve"> словосочетания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Нормы сочетания слов и их нарушения в 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чи.</w:t>
            </w:r>
          </w:p>
        </w:tc>
        <w:tc>
          <w:tcPr>
            <w:tcW w:w="4635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Вырабатывать умение проводить  самоконтроль, работать в паре, в группе.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24440" w:rsidRPr="00966300" w:rsidTr="00A86907">
        <w:trPr>
          <w:trHeight w:val="55"/>
        </w:trPr>
        <w:tc>
          <w:tcPr>
            <w:tcW w:w="1467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gridSpan w:val="8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Правописание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984806"/>
                <w:sz w:val="20"/>
                <w:szCs w:val="20"/>
              </w:rPr>
              <w:t>5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43634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7. Употребление прописных и строчных букв.</w:t>
            </w:r>
          </w:p>
        </w:tc>
        <w:tc>
          <w:tcPr>
            <w:tcW w:w="2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43634"/>
                <w:sz w:val="20"/>
                <w:szCs w:val="20"/>
              </w:rPr>
            </w:pPr>
          </w:p>
        </w:tc>
        <w:tc>
          <w:tcPr>
            <w:tcW w:w="46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43634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Вырабатывать орфографическую и пунктуационную зоркость и грамотность. Осознавать себя как культурную личность, стремящуюся совершенствовать особенности своей письменной речи через знание законов и правил русской орфографии и пунктуации.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692C">
              <w:rPr>
                <w:rFonts w:ascii="Times New Roman" w:hAnsi="Times New Roman"/>
                <w:sz w:val="18"/>
                <w:szCs w:val="20"/>
              </w:rPr>
              <w:t xml:space="preserve">§ 8. (1)Глаголы с суффиксами </w:t>
            </w:r>
            <w:proofErr w:type="gramStart"/>
            <w:r w:rsidRPr="004E692C">
              <w:rPr>
                <w:rFonts w:ascii="Times New Roman" w:hAnsi="Times New Roman"/>
                <w:sz w:val="18"/>
                <w:szCs w:val="20"/>
              </w:rPr>
              <w:t>–</w:t>
            </w:r>
            <w:proofErr w:type="spellStart"/>
            <w:r w:rsidRPr="004E692C">
              <w:rPr>
                <w:rFonts w:ascii="Times New Roman" w:hAnsi="Times New Roman"/>
                <w:sz w:val="18"/>
                <w:szCs w:val="20"/>
              </w:rPr>
              <w:t>о</w:t>
            </w:r>
            <w:proofErr w:type="gramEnd"/>
            <w:r w:rsidRPr="004E692C">
              <w:rPr>
                <w:rFonts w:ascii="Times New Roman" w:hAnsi="Times New Roman"/>
                <w:sz w:val="18"/>
                <w:szCs w:val="20"/>
              </w:rPr>
              <w:t>ва</w:t>
            </w:r>
            <w:proofErr w:type="spellEnd"/>
            <w:r w:rsidRPr="004E692C">
              <w:rPr>
                <w:rFonts w:ascii="Times New Roman" w:hAnsi="Times New Roman"/>
                <w:sz w:val="18"/>
                <w:szCs w:val="20"/>
              </w:rPr>
              <w:t>- //-</w:t>
            </w:r>
            <w:proofErr w:type="spellStart"/>
            <w:r w:rsidRPr="004E692C">
              <w:rPr>
                <w:rFonts w:ascii="Times New Roman" w:hAnsi="Times New Roman"/>
                <w:sz w:val="18"/>
                <w:szCs w:val="20"/>
              </w:rPr>
              <w:t>ева</w:t>
            </w:r>
            <w:proofErr w:type="spellEnd"/>
            <w:r w:rsidRPr="004E692C">
              <w:rPr>
                <w:rFonts w:ascii="Times New Roman" w:hAnsi="Times New Roman"/>
                <w:sz w:val="18"/>
                <w:szCs w:val="20"/>
              </w:rPr>
              <w:t>-, -</w:t>
            </w:r>
            <w:proofErr w:type="spellStart"/>
            <w:r w:rsidRPr="004E692C">
              <w:rPr>
                <w:rFonts w:ascii="Times New Roman" w:hAnsi="Times New Roman"/>
                <w:sz w:val="18"/>
                <w:szCs w:val="20"/>
              </w:rPr>
              <w:t>ыва</w:t>
            </w:r>
            <w:proofErr w:type="spellEnd"/>
            <w:r w:rsidRPr="004E692C">
              <w:rPr>
                <w:rFonts w:ascii="Times New Roman" w:hAnsi="Times New Roman"/>
                <w:sz w:val="18"/>
                <w:szCs w:val="20"/>
              </w:rPr>
              <w:t>-//-ива-. -</w:t>
            </w:r>
            <w:proofErr w:type="spellStart"/>
            <w:r w:rsidRPr="004E692C">
              <w:rPr>
                <w:rFonts w:ascii="Times New Roman" w:hAnsi="Times New Roman"/>
                <w:sz w:val="18"/>
                <w:szCs w:val="20"/>
              </w:rPr>
              <w:t>ва</w:t>
            </w:r>
            <w:proofErr w:type="spellEnd"/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Знать основные правила письма под диктовку, правила при написании тестов разного типа, вырабатывать навык письма с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аудиопрослушиванием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>. Заниматься самовоспитанием как личности грамотной, ответственной за изменения в языке, за чистоту русской речи.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8 (2) Суффиксы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причастий 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Знать основные правила письма под диктовку, правила при написании тестов разного типа,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вырабатывать навык письма с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аудиопрослушиванием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>. Заниматься самовоспитанием как личности грамотной, ответственной за изменения в языке, за чистоту русской речи.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lastRenderedPageBreak/>
              <w:t>Текст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9. Деловые бумаги: расписка.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</w:rPr>
              <w:t>Язык и культура. Культура речи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10. Синтаксические нормы: употребление словосочетаний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Синтаксические нормы и обороты речи.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Осознавать важность соблюдения языковых норм для культурного человека на основе освоения национальных ценностей, традиций, культуры,  готовности к самообразованию и самовоспитанию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84806"/>
                <w:sz w:val="20"/>
                <w:szCs w:val="20"/>
              </w:rPr>
              <w:t>Повторение главы 5.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</w:tcPr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 xml:space="preserve">Глава 6. </w:t>
            </w:r>
            <w:r w:rsidRPr="0096630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Как </w:t>
            </w:r>
            <w:proofErr w:type="gramStart"/>
            <w:r w:rsidRPr="00966300">
              <w:rPr>
                <w:rFonts w:ascii="Times New Roman" w:hAnsi="Times New Roman"/>
                <w:b/>
                <w:bCs/>
                <w:sz w:val="20"/>
                <w:szCs w:val="20"/>
              </w:rPr>
              <w:t>связаны</w:t>
            </w:r>
            <w:proofErr w:type="gramEnd"/>
            <w:r w:rsidRPr="0096630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история народа и история языка?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424440" w:rsidRPr="00966300" w:rsidRDefault="00AB7528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О языке и речи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1. Исторические изменения в лексике русского языка</w:t>
            </w:r>
          </w:p>
        </w:tc>
        <w:tc>
          <w:tcPr>
            <w:tcW w:w="222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Исторические изменения в лексике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определять историзмы и архаизмы в речи, знать примеры неологизмов.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Система языка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color w:val="E36C0A"/>
                <w:sz w:val="20"/>
                <w:szCs w:val="20"/>
              </w:rPr>
              <w:t>Синтаксис. Главные члены предложения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4440" w:rsidRPr="00966300" w:rsidRDefault="00512C1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11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§2.  Предложение 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>-о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</w:rPr>
              <w:t>сновная единица синтаксиса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Предложение как минимальное 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чевое высказывание. Основные признаки пре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д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ложения и его отличия от других язык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вых единиц.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Интонация, её функции.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Определять границы предложений и способы их передачи в устной и письменной 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3.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Виды предложений по цели высказывания  и по эмоциональной окраске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Виды предложений по цели высказыв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ния: невопросительные (повествовател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ь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ные, побудительные) и вопрос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тельные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Корректировать интонацию в соответствии с коммуникати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ной целью высказывания.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5.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Простое двусоставное  предложение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Простое двусоставное предложение. Синтаксическая структура простого предложения.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</w:rPr>
              <w:t>одлежащ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го.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Главные члены двусоставного предлож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4635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Опознавать (находить) грамматическую основу предложения, предложения простые и сло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ные.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Распознавать главные и второстепенные члены предлож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Определять способы выражения подлежащего, виды сказу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мого и способы его выражения; виды второстепенных членов предложения и способы их выраж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Анализировать и характеризовать синтаксическую структуру простых двусоставных предлож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ний.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Правильно согласовывать глагол-сказуемое с подлежащим, выраженным словосочетанием или сложносокращённым словом; определения с определяемыми словами; использ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вать в речи синонимические варианты выражения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подлежащего и ск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зуемого.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Знать теоретические сведения синтаксиса словосочетания и простого предложения. Уметь находить в тексте простые предложения и неполные, проводить синтаксический разбор, находить главные и второстепенные члены, определять по цели высказывания и по интонационной окраске. Уметь вычленять словосочетания из предложения, определять тип и вид, строить простые предложения, осложнённые причастными и деепричастными оборотами, однородными членами предложения и др.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Вырабатывать умение проводить  самоконтроль, работать в паре, в группе.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6.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Подлежащее двусоставного предложения.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Морфологические способы выраж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 подлежащего</w:t>
            </w: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7. Типы сказуемого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простого двусоставного предложения.</w:t>
            </w:r>
          </w:p>
        </w:tc>
        <w:tc>
          <w:tcPr>
            <w:tcW w:w="2217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Виды сказуемого: простое глагол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ь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ное,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составное глагольное, составное именное сказуемое, способы их выражения. Ос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бенности связи подлежащего и сказуем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го. Трудные случаи координации подл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жащего и сказуем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го</w:t>
            </w: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§ 8.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Простое глагольное сказуемое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9.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Составное глагольное сказуемое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10 (1).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Составное именное сказуемое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 10 (2). 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>Выражение именной части составного сказуемого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12C1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C10" w:rsidRPr="00966300" w:rsidRDefault="00512C1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12C10">
              <w:rPr>
                <w:rFonts w:ascii="Times New Roman" w:hAnsi="Times New Roman"/>
                <w:sz w:val="20"/>
                <w:szCs w:val="20"/>
              </w:rPr>
              <w:t>Комплексное повторение пройденного материала</w:t>
            </w:r>
          </w:p>
        </w:tc>
        <w:tc>
          <w:tcPr>
            <w:tcW w:w="2217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:rsidR="00512C10" w:rsidRPr="00966300" w:rsidRDefault="00512C1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5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:rsidR="00512C10" w:rsidRPr="00966300" w:rsidRDefault="00512C1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C10" w:rsidRPr="00966300" w:rsidRDefault="00512C1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b/>
                <w:bCs/>
                <w:color w:val="FF6600"/>
                <w:sz w:val="20"/>
                <w:szCs w:val="20"/>
              </w:rPr>
              <w:t>Контрольная работа № 7 по теме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«Синтаксис простого предложения»</w:t>
            </w:r>
            <w:r w:rsidRPr="00966300">
              <w:rPr>
                <w:rFonts w:ascii="Times New Roman" w:hAnsi="Times New Roman"/>
                <w:b/>
                <w:bCs/>
                <w:color w:val="FF6600"/>
                <w:sz w:val="20"/>
                <w:szCs w:val="20"/>
              </w:rPr>
              <w:t xml:space="preserve"> (диктант) и её анализ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Знать правописание фразеологизмов, уметь делать синтаксический разбор предложений. Знать правила пунктуации и уметь применять эти правила при звуковом письме под диктовку.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1+1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Правописание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b/>
                <w:color w:val="94363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4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§11. Знаки пунктуации</w:t>
            </w:r>
          </w:p>
        </w:tc>
        <w:tc>
          <w:tcPr>
            <w:tcW w:w="221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Пунктуация как система правил употре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ления знаков препинания в предложении.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Правила пунктуации, связанные с пост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новкой знаков препинания в простом предложении: Тире между подлежащим и сказу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мым.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Освоить содержание изученных пунктуационных правил и алгоритмы их использования.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Соблюдать основные пун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туационные нормы в письменной речи.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>Опираться на грамматико-интонационный анализ при об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ъ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яснении расстановки знаков препинания в предложении.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 Осознавать себя как культурную личность, стремящуюся совершенствовать особенности своей письменной речи через знание законов и правил русской орфографии и пунктуации.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Использовать справо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ч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ники по правописанию для решения пунктуационных пр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блем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§12. </w:t>
            </w:r>
            <w:r w:rsidRPr="00966300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Тире между подлежащим и сказуемым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E841A3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eastAsia="MS Mincho" w:hAnsi="Times New Roman"/>
                <w:b/>
                <w:bCs/>
                <w:color w:val="FF6600"/>
                <w:sz w:val="20"/>
                <w:szCs w:val="20"/>
                <w:lang w:eastAsia="ja-JP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 13. Отсутствие тире между подлежащим и сказуемым</w:t>
            </w:r>
          </w:p>
        </w:tc>
        <w:tc>
          <w:tcPr>
            <w:tcW w:w="2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Правила отсутствия тире между подлежащим и сказу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мым.</w:t>
            </w:r>
          </w:p>
          <w:p w:rsidR="00424440" w:rsidRPr="00966300" w:rsidRDefault="00424440" w:rsidP="00BF2E42">
            <w:pPr>
              <w:pStyle w:val="ac"/>
              <w:rPr>
                <w:rFonts w:ascii="Times New Roman" w:eastAsia="MS Mincho" w:hAnsi="Times New Roman"/>
                <w:b/>
                <w:bCs/>
                <w:color w:val="FF6600"/>
                <w:sz w:val="20"/>
                <w:szCs w:val="20"/>
                <w:lang w:eastAsia="ja-JP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eastAsia="MS Mincho" w:hAnsi="Times New Roman"/>
                <w:b/>
                <w:bCs/>
                <w:color w:val="FF6600"/>
                <w:sz w:val="20"/>
                <w:szCs w:val="20"/>
                <w:lang w:eastAsia="ja-JP"/>
              </w:rPr>
              <w:t xml:space="preserve">Контрольная работа № 8 по теме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«Тире между подлежащим и сказуемым»</w:t>
            </w:r>
            <w:r w:rsidRPr="00966300">
              <w:rPr>
                <w:rFonts w:ascii="Times New Roman" w:eastAsia="MS Mincho" w:hAnsi="Times New Roman"/>
                <w:b/>
                <w:bCs/>
                <w:color w:val="FF6600"/>
                <w:sz w:val="20"/>
                <w:szCs w:val="20"/>
                <w:lang w:eastAsia="ja-JP"/>
              </w:rPr>
              <w:t xml:space="preserve"> (диктант) и её анализ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Знать правила постановки тире между подлежащим и сказуемым, уметь делать синтаксический разбор предложений. Знать правила пунктуации и уметь применять эти правила при звуковом письме под диктовку.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1+1</w:t>
            </w:r>
          </w:p>
        </w:tc>
      </w:tr>
      <w:tr w:rsidR="00424440" w:rsidRPr="00966300" w:rsidTr="00A86907">
        <w:trPr>
          <w:trHeight w:val="276"/>
        </w:trPr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Текст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1</w:t>
            </w:r>
          </w:p>
        </w:tc>
      </w:tr>
      <w:tr w:rsidR="00424440" w:rsidRPr="00966300" w:rsidTr="00A86907">
        <w:trPr>
          <w:trHeight w:val="1122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§16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 xml:space="preserve"> Цитирование в тексте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i/>
                <w:sz w:val="20"/>
                <w:szCs w:val="20"/>
              </w:rPr>
              <w:cr/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Устанавливать принадлежность текста к определённой функциональной разновидности языка.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lastRenderedPageBreak/>
              <w:t xml:space="preserve">РР. </w:t>
            </w:r>
            <w:r w:rsidRPr="00966300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 xml:space="preserve">Р.р. Изложение по </w:t>
            </w:r>
            <w:proofErr w:type="spellStart"/>
            <w:r w:rsidRPr="00966300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аудиотексту</w:t>
            </w:r>
            <w:proofErr w:type="spellEnd"/>
            <w:r w:rsidRPr="0096630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Знать последовательность работы над изложением по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аудиотексту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  в соответствии с планом и вопросным рядом по тексту.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выделять в тексте главную и второстепенную информацию, сокращать текст до мини-изложения, где хорошо читается основная идея.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2</w:t>
            </w:r>
          </w:p>
        </w:tc>
      </w:tr>
      <w:tr w:rsidR="00424440" w:rsidRPr="00966300" w:rsidTr="00A86907">
        <w:trPr>
          <w:trHeight w:val="329"/>
        </w:trPr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5F497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5F497A"/>
                <w:sz w:val="20"/>
                <w:szCs w:val="20"/>
              </w:rPr>
              <w:t>Язык и культура. Культура речи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7030A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1</w:t>
            </w:r>
          </w:p>
        </w:tc>
      </w:tr>
      <w:tr w:rsidR="00424440" w:rsidRPr="00966300" w:rsidTr="00A86907">
        <w:trPr>
          <w:trHeight w:val="2208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§15</w:t>
            </w:r>
            <w:r w:rsidRPr="00966300">
              <w:rPr>
                <w:rFonts w:ascii="Times New Roman" w:hAnsi="Times New Roman"/>
                <w:bCs/>
                <w:sz w:val="20"/>
                <w:szCs w:val="20"/>
              </w:rPr>
              <w:t xml:space="preserve"> Выбор формы сказуемого в предложении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Нормативные словари и справочники  современного русского языка.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Правильно согласовывать глагол-сказуемое с подлежащим, выраженным словосочетанием или сложносокращённым словом; определения с определяемыми словами; использ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вать в речи синонимические варианты выражения подлежащего и ск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зуемого.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rPr>
          <w:trHeight w:val="562"/>
        </w:trPr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84806"/>
                <w:sz w:val="20"/>
                <w:szCs w:val="20"/>
              </w:rPr>
              <w:t>Повторение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Комплексное повторение главы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512C10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984806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36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>Контрольная работа № 9 по тем</w:t>
            </w:r>
            <w:proofErr w:type="gramStart"/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>е(</w:t>
            </w:r>
            <w:proofErr w:type="gramEnd"/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>диктант) и её анализ</w:t>
            </w:r>
          </w:p>
        </w:tc>
        <w:tc>
          <w:tcPr>
            <w:tcW w:w="462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Уметь выполнять задания по пройденному материалу 6-ой главы.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color w:val="FF0000"/>
                <w:sz w:val="20"/>
                <w:szCs w:val="20"/>
              </w:rPr>
              <w:t>1+1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</w:tcPr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sz w:val="20"/>
                <w:szCs w:val="20"/>
              </w:rPr>
              <w:t>Глава 7</w:t>
            </w:r>
          </w:p>
          <w:p w:rsidR="00424440" w:rsidRPr="00966300" w:rsidRDefault="00424440" w:rsidP="00BF2E42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bCs/>
                <w:sz w:val="20"/>
                <w:szCs w:val="20"/>
              </w:rPr>
              <w:t>Как лингвисты изучают историю языка?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424440" w:rsidRPr="00966300" w:rsidRDefault="00AB7528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О языке и речи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§1. Историческая лингвистика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История изучения языка.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Понимать особенности формирования русского литературного языка.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Система языка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Синтаксис. Второстепенные члены простого предложения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512C1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6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§2. Нераспространённые и распространённые предложения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Предложения распространённые и нера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пространённые. 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>Второстепенные члены предложения: 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п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ределение), дополнение (прямое и ко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венное), обстоятельство (времени, места, образа действия, цели, причины, меры, условия).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 Способы выражения второст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пенных членов предлож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Определять виды второстепенных членов предложения и способы их выраж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ния.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  <w:t xml:space="preserve"> Анализировать и характеризовать синтаксическую структуру простых двусоставных предлож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ний.</w:t>
            </w:r>
            <w:r w:rsidRPr="00966300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находить в тексте простые предложения и неполные, проводить синтаксический разбор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строить простые предложения, осложнённые причастными и деепричастными оборотами, однородными членами предложения и др.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Разграничивать и сопоставлять предложения распространённые и нера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пространённые, полные и неполные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Вырабатывать умение проводить  самоконтроль, работать в паре, в группе.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§3.  Дополнение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§4. Определение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§5. Приложение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512C1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24440" w:rsidRPr="00966300" w:rsidTr="00A86907">
        <w:trPr>
          <w:trHeight w:val="1328"/>
        </w:trPr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§6. Обстоятельство.</w:t>
            </w: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43634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Правописание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43634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§7.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Дефисное и раздельное написание приложений</w:t>
            </w:r>
          </w:p>
        </w:tc>
        <w:tc>
          <w:tcPr>
            <w:tcW w:w="221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Правила пунктуации, связанные с пост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 xml:space="preserve">новкой знаков препинания в простом предложении: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Тире в неполном предл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жении</w:t>
            </w:r>
          </w:p>
        </w:tc>
        <w:tc>
          <w:tcPr>
            <w:tcW w:w="4635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Вырабатывать  пунктуационную зоркость и грамотность. Знать основные правила письма под диктовку, правила при написании тестов разного типа, вырабатывать навык письма с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</w:rPr>
              <w:t>аудиопрослушиванием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. Осознавать себя как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культурную личность, стремящуюся совершенствовать особенности своей письменной речи через знание законов и правил русской орфографии и пунктуации.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gridSpan w:val="8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5" w:type="dxa"/>
            <w:gridSpan w:val="6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40" w:rsidRPr="00966300" w:rsidTr="00A86907"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lastRenderedPageBreak/>
              <w:t xml:space="preserve">Контрольная работа № 10 по теме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«Тире в неполном предложении»</w:t>
            </w: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 xml:space="preserve"> (диктант) и её анализ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Знать правила постановки тире в неполном предложении, уметь делать синтаксический разбор предложений. Знать правила пунктуации и уметь применять эти правила при звуковом письме под диктовку.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E36C0A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E36C0A"/>
                <w:sz w:val="20"/>
                <w:szCs w:val="20"/>
              </w:rPr>
              <w:t>1+1</w:t>
            </w:r>
          </w:p>
        </w:tc>
      </w:tr>
      <w:tr w:rsidR="00424440" w:rsidRPr="00966300" w:rsidTr="00A86907">
        <w:trPr>
          <w:trHeight w:val="216"/>
        </w:trPr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Текст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>1</w:t>
            </w:r>
          </w:p>
        </w:tc>
      </w:tr>
      <w:tr w:rsidR="00424440" w:rsidRPr="00966300" w:rsidTr="00A86907">
        <w:trPr>
          <w:trHeight w:val="250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§8. Способы связи предложений в тексте</w:t>
            </w:r>
          </w:p>
        </w:tc>
        <w:tc>
          <w:tcPr>
            <w:tcW w:w="221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Лексические, грамматические, смысловые средства связи предложений и частей текста.</w:t>
            </w:r>
          </w:p>
        </w:tc>
        <w:tc>
          <w:tcPr>
            <w:tcW w:w="46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выстраивать композиционную схему, определять смысловые части, работать с планом. Создавать собственные тексты с учетом требований к построению связного текста;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Определять тему, основную мысль текста, ключевые слова, выделять </w:t>
            </w:r>
            <w:proofErr w:type="spellStart"/>
            <w:r w:rsidRPr="00966300">
              <w:rPr>
                <w:rFonts w:ascii="Times New Roman" w:hAnsi="Times New Roman"/>
                <w:sz w:val="20"/>
                <w:szCs w:val="20"/>
                <w:lang w:eastAsia="ru-RU"/>
              </w:rPr>
              <w:t>микротемы</w:t>
            </w:r>
            <w:proofErr w:type="spellEnd"/>
            <w:r w:rsidRPr="0096630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текста, </w:t>
            </w:r>
            <w:r w:rsidRPr="00966300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озаглавливать текст.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 xml:space="preserve">Р.р. Сочинение </w:t>
            </w:r>
            <w:proofErr w:type="gramStart"/>
            <w:r w:rsidRPr="00966300">
              <w:rPr>
                <w:rFonts w:ascii="Times New Roman" w:hAnsi="Times New Roman"/>
                <w:sz w:val="20"/>
                <w:szCs w:val="20"/>
              </w:rPr>
              <w:t>-э</w:t>
            </w:r>
            <w:proofErr w:type="gramEnd"/>
            <w:r w:rsidRPr="00966300">
              <w:rPr>
                <w:rFonts w:ascii="Times New Roman" w:hAnsi="Times New Roman"/>
                <w:sz w:val="20"/>
                <w:szCs w:val="20"/>
              </w:rPr>
              <w:t xml:space="preserve">кспромт по картине </w:t>
            </w:r>
            <w:r w:rsidRPr="00966300">
              <w:rPr>
                <w:rStyle w:val="dash041e005f0431005f044b005f0447005f043d005f044b005f0439005f005fchar1char1"/>
                <w:bCs/>
                <w:sz w:val="20"/>
                <w:szCs w:val="20"/>
              </w:rPr>
              <w:t>Фёдора Васильева «Мокрый луг»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писать сочинение по воображению как расшифровку языка картины по заданному плану.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7030A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Язык и культура речи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7030A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7030A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1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§9. </w:t>
            </w:r>
            <w:r w:rsidRPr="00966300">
              <w:rPr>
                <w:rFonts w:ascii="Times New Roman" w:eastAsia="MS Mincho" w:hAnsi="Times New Roman"/>
                <w:bCs/>
                <w:sz w:val="20"/>
                <w:szCs w:val="20"/>
                <w:lang w:eastAsia="ja-JP"/>
              </w:rPr>
              <w:t>Синтаксические нормы управления и согласования</w:t>
            </w:r>
          </w:p>
        </w:tc>
        <w:tc>
          <w:tcPr>
            <w:tcW w:w="2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Нормы литературного языка</w:t>
            </w:r>
          </w:p>
        </w:tc>
        <w:tc>
          <w:tcPr>
            <w:tcW w:w="4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Осознавать важность соблюдения языковых норм для культурного человека,  готовности к самообразованию и самовоспитанию. Овладеть основными синтаксическими нормами русского литературного языка; соблюдать их в устных и письменных высказываниях различной коммуникативной направленности, Анализировать и оценивать соблюдение основных норм русского языка в чужой и собственной речи; корректировать собственную речь.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Использовать нормативные словари для получения информации о нормах современного русского литературного языка.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984806"/>
                <w:sz w:val="20"/>
                <w:szCs w:val="20"/>
              </w:rPr>
              <w:t xml:space="preserve">Повторение.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Комплексное повторение главы 7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8A3268" w:rsidP="00BF2E42">
            <w:pPr>
              <w:pStyle w:val="ac"/>
              <w:rPr>
                <w:rFonts w:ascii="Times New Roman" w:hAnsi="Times New Roman"/>
                <w:b/>
                <w:color w:val="98480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984806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379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 xml:space="preserve">Контрольная работа № 11 по теме </w:t>
            </w:r>
            <w:r w:rsidRPr="00966300">
              <w:rPr>
                <w:rFonts w:ascii="Times New Roman" w:hAnsi="Times New Roman"/>
                <w:sz w:val="20"/>
                <w:szCs w:val="20"/>
              </w:rPr>
              <w:t>«Комплексное повторение главы 7»</w:t>
            </w: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 xml:space="preserve"> (диктант)</w:t>
            </w:r>
            <w:r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>иеё</w:t>
            </w:r>
            <w:proofErr w:type="spellEnd"/>
            <w:r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 xml:space="preserve"> анализ</w:t>
            </w: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 xml:space="preserve">Уметь выполнять задания по пройденному материалу 7-ой главы. </w:t>
            </w:r>
          </w:p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</w:tr>
      <w:tr w:rsidR="00512C10" w:rsidRPr="00966300" w:rsidTr="00A86907">
        <w:tc>
          <w:tcPr>
            <w:tcW w:w="379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2C10" w:rsidRPr="00966300" w:rsidRDefault="00512C10" w:rsidP="00BF2E42">
            <w:pPr>
              <w:pStyle w:val="ac"/>
              <w:rPr>
                <w:rFonts w:ascii="Times New Roman" w:hAnsi="Times New Roman"/>
                <w:b/>
                <w:color w:val="FF6600"/>
                <w:sz w:val="20"/>
                <w:szCs w:val="20"/>
              </w:rPr>
            </w:pPr>
            <w:r w:rsidRPr="00512C1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>Повторение пройденного материала за курс 7 класса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12C10" w:rsidRPr="00966300" w:rsidRDefault="00512C10" w:rsidP="00BF2E42">
            <w:pPr>
              <w:tabs>
                <w:tab w:val="num" w:pos="-567"/>
                <w:tab w:val="left" w:pos="1688"/>
                <w:tab w:val="left" w:pos="2178"/>
                <w:tab w:val="left" w:pos="3308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C10" w:rsidRDefault="008A3268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</w:tr>
      <w:tr w:rsidR="00424440" w:rsidRPr="00966300" w:rsidTr="00A86907">
        <w:tc>
          <w:tcPr>
            <w:tcW w:w="379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66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FF6600"/>
                <w:sz w:val="20"/>
                <w:szCs w:val="20"/>
              </w:rPr>
              <w:t xml:space="preserve">Итоговая  контрольная работа № 12 (тест) 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66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sz w:val="20"/>
                <w:szCs w:val="20"/>
              </w:rPr>
              <w:t>Уметь выполнять задания по пройденному материалу за курс 7 класса, работать с авторским текстом.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color w:val="FF6600"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bCs/>
                <w:sz w:val="20"/>
                <w:szCs w:val="20"/>
              </w:rPr>
              <w:t>РЕЗЕРВ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8A3268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</w:t>
            </w:r>
          </w:p>
        </w:tc>
      </w:tr>
      <w:tr w:rsidR="00424440" w:rsidRPr="00966300" w:rsidTr="00A86907">
        <w:tc>
          <w:tcPr>
            <w:tcW w:w="831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440" w:rsidRPr="00966300" w:rsidRDefault="00424440" w:rsidP="00BF2E42">
            <w:pPr>
              <w:pStyle w:val="ac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6300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440" w:rsidRPr="00966300" w:rsidRDefault="00512C10" w:rsidP="00BF2E42">
            <w:pPr>
              <w:pStyle w:val="ac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175</w:t>
            </w:r>
            <w:r w:rsidR="00424440" w:rsidRPr="0096630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часов</w:t>
            </w:r>
          </w:p>
        </w:tc>
      </w:tr>
    </w:tbl>
    <w:p w:rsidR="00424440" w:rsidRPr="00966300" w:rsidRDefault="00424440" w:rsidP="00424440">
      <w:pPr>
        <w:pStyle w:val="ac"/>
        <w:rPr>
          <w:rFonts w:ascii="Times New Roman" w:hAnsi="Times New Roman"/>
          <w:b/>
          <w:i/>
          <w:iCs/>
          <w:sz w:val="20"/>
          <w:szCs w:val="20"/>
        </w:rPr>
      </w:pPr>
    </w:p>
    <w:p w:rsidR="00424440" w:rsidRPr="00966300" w:rsidRDefault="00424440" w:rsidP="00424440">
      <w:pPr>
        <w:pStyle w:val="ac"/>
        <w:rPr>
          <w:rFonts w:ascii="Times New Roman" w:hAnsi="Times New Roman"/>
          <w:b/>
          <w:i/>
          <w:iCs/>
          <w:sz w:val="20"/>
          <w:szCs w:val="20"/>
        </w:rPr>
      </w:pPr>
    </w:p>
    <w:p w:rsidR="00424440" w:rsidRPr="00966300" w:rsidRDefault="00424440" w:rsidP="00424440">
      <w:pPr>
        <w:pStyle w:val="ac"/>
        <w:rPr>
          <w:rFonts w:ascii="Times New Roman" w:hAnsi="Times New Roman"/>
          <w:b/>
          <w:i/>
          <w:iCs/>
          <w:sz w:val="20"/>
          <w:szCs w:val="20"/>
        </w:rPr>
      </w:pPr>
    </w:p>
    <w:p w:rsidR="00424440" w:rsidRPr="00966300" w:rsidRDefault="00424440" w:rsidP="00424440">
      <w:pPr>
        <w:pStyle w:val="ac"/>
        <w:rPr>
          <w:rFonts w:ascii="Times New Roman" w:hAnsi="Times New Roman"/>
          <w:b/>
          <w:i/>
          <w:iCs/>
          <w:sz w:val="20"/>
          <w:szCs w:val="20"/>
        </w:rPr>
      </w:pPr>
    </w:p>
    <w:p w:rsidR="00424440" w:rsidRPr="00966300" w:rsidRDefault="00424440" w:rsidP="00424440">
      <w:pPr>
        <w:pStyle w:val="ac"/>
        <w:rPr>
          <w:rFonts w:ascii="Times New Roman" w:hAnsi="Times New Roman"/>
          <w:b/>
          <w:i/>
          <w:iCs/>
          <w:sz w:val="20"/>
          <w:szCs w:val="20"/>
        </w:rPr>
      </w:pPr>
    </w:p>
    <w:p w:rsidR="00424440" w:rsidRPr="00A07AAC" w:rsidRDefault="00424440" w:rsidP="00A07AAC">
      <w:pPr>
        <w:jc w:val="both"/>
        <w:rPr>
          <w:rFonts w:ascii="Times New Roman" w:hAnsi="Times New Roman"/>
          <w:color w:val="7030A0"/>
          <w:sz w:val="20"/>
          <w:szCs w:val="20"/>
        </w:rPr>
      </w:pPr>
      <w:bookmarkStart w:id="0" w:name="_GoBack"/>
      <w:bookmarkEnd w:id="0"/>
    </w:p>
    <w:sectPr w:rsidR="00424440" w:rsidRPr="00A07AAC" w:rsidSect="00BF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74F" w:rsidRDefault="00CE574F" w:rsidP="0032167F">
      <w:pPr>
        <w:spacing w:after="0" w:line="240" w:lineRule="auto"/>
      </w:pPr>
      <w:r>
        <w:separator/>
      </w:r>
    </w:p>
  </w:endnote>
  <w:endnote w:type="continuationSeparator" w:id="0">
    <w:p w:rsidR="00CE574F" w:rsidRDefault="00CE574F" w:rsidP="0032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74F" w:rsidRDefault="00CE574F" w:rsidP="0032167F">
      <w:pPr>
        <w:spacing w:after="0" w:line="240" w:lineRule="auto"/>
      </w:pPr>
      <w:r>
        <w:separator/>
      </w:r>
    </w:p>
  </w:footnote>
  <w:footnote w:type="continuationSeparator" w:id="0">
    <w:p w:rsidR="00CE574F" w:rsidRDefault="00CE574F" w:rsidP="003216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</w:abstractNum>
  <w:abstractNum w:abstractNumId="8">
    <w:nsid w:val="00000009"/>
    <w:multiLevelType w:val="singleLevel"/>
    <w:tmpl w:val="00000009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B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1">
    <w:nsid w:val="0000000C"/>
    <w:multiLevelType w:val="singleLevel"/>
    <w:tmpl w:val="0000000C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1495" w:hanging="360"/>
      </w:pPr>
      <w:rPr>
        <w:rFonts w:ascii="Symbol" w:hAnsi="Symbol" w:cs="Symbol"/>
      </w:rPr>
    </w:lvl>
  </w:abstractNum>
  <w:abstractNum w:abstractNumId="12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800" w:hanging="360"/>
      </w:pPr>
      <w:rPr>
        <w:rFonts w:ascii="Times New Roman" w:eastAsia="Calibri" w:hAnsi="Times New Roman" w:cs="Times New Roman"/>
      </w:rPr>
    </w:lvl>
  </w:abstractNum>
  <w:abstractNum w:abstractNumId="14">
    <w:nsid w:val="0000000F"/>
    <w:multiLevelType w:val="singleLevel"/>
    <w:tmpl w:val="0000000F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</w:rPr>
    </w:lvl>
  </w:abstractNum>
  <w:abstractNum w:abstractNumId="15">
    <w:nsid w:val="00000010"/>
    <w:multiLevelType w:val="singleLevel"/>
    <w:tmpl w:val="00000010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</w:rPr>
    </w:lvl>
  </w:abstractNum>
  <w:abstractNum w:abstractNumId="16">
    <w:nsid w:val="00000011"/>
    <w:multiLevelType w:val="singleLevel"/>
    <w:tmpl w:val="00000011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7">
    <w:nsid w:val="00000012"/>
    <w:multiLevelType w:val="singleLevel"/>
    <w:tmpl w:val="00000012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8">
    <w:nsid w:val="00000013"/>
    <w:multiLevelType w:val="singleLevel"/>
    <w:tmpl w:val="00000013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9">
    <w:nsid w:val="00000014"/>
    <w:multiLevelType w:val="singleLevel"/>
    <w:tmpl w:val="00000014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C3873DD"/>
    <w:multiLevelType w:val="hybridMultilevel"/>
    <w:tmpl w:val="5DDE610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0D4E1EA0"/>
    <w:multiLevelType w:val="hybridMultilevel"/>
    <w:tmpl w:val="CE16B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A8526E"/>
    <w:multiLevelType w:val="hybridMultilevel"/>
    <w:tmpl w:val="D0C46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24B0221"/>
    <w:multiLevelType w:val="hybridMultilevel"/>
    <w:tmpl w:val="B65EBC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1D2D0A0A"/>
    <w:multiLevelType w:val="hybridMultilevel"/>
    <w:tmpl w:val="A6DCB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31A49C0"/>
    <w:multiLevelType w:val="hybridMultilevel"/>
    <w:tmpl w:val="D72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6A71217"/>
    <w:multiLevelType w:val="hybridMultilevel"/>
    <w:tmpl w:val="496C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89E66E2"/>
    <w:multiLevelType w:val="hybridMultilevel"/>
    <w:tmpl w:val="55AAC9B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29097D8C"/>
    <w:multiLevelType w:val="hybridMultilevel"/>
    <w:tmpl w:val="5A68B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A14C56"/>
    <w:multiLevelType w:val="hybridMultilevel"/>
    <w:tmpl w:val="6872712A"/>
    <w:lvl w:ilvl="0" w:tplc="39249C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9AE0E23"/>
    <w:multiLevelType w:val="hybridMultilevel"/>
    <w:tmpl w:val="43C43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BB60618"/>
    <w:multiLevelType w:val="hybridMultilevel"/>
    <w:tmpl w:val="E3CCA0C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417B4DBD"/>
    <w:multiLevelType w:val="hybridMultilevel"/>
    <w:tmpl w:val="E7AC3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0118C4"/>
    <w:multiLevelType w:val="hybridMultilevel"/>
    <w:tmpl w:val="86E8DD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FF948AC"/>
    <w:multiLevelType w:val="hybridMultilevel"/>
    <w:tmpl w:val="26480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0A0938"/>
    <w:multiLevelType w:val="hybridMultilevel"/>
    <w:tmpl w:val="37B6A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316341"/>
    <w:multiLevelType w:val="hybridMultilevel"/>
    <w:tmpl w:val="D3723284"/>
    <w:lvl w:ilvl="0" w:tplc="71A2B84A">
      <w:start w:val="1"/>
      <w:numFmt w:val="decimal"/>
      <w:lvlText w:val="%1."/>
      <w:lvlJc w:val="left"/>
      <w:pPr>
        <w:ind w:left="800" w:hanging="360"/>
      </w:pPr>
      <w:rPr>
        <w:rFonts w:ascii="Times New Roman" w:eastAsia="Calibri" w:hAnsi="Times New Roman" w:cs="Times New Roman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9">
    <w:nsid w:val="566351AA"/>
    <w:multiLevelType w:val="hybridMultilevel"/>
    <w:tmpl w:val="F8427DC6"/>
    <w:lvl w:ilvl="0" w:tplc="2EC0EB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D452B9"/>
    <w:multiLevelType w:val="hybridMultilevel"/>
    <w:tmpl w:val="841C9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595245"/>
    <w:multiLevelType w:val="hybridMultilevel"/>
    <w:tmpl w:val="ECFE8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2205FD"/>
    <w:multiLevelType w:val="hybridMultilevel"/>
    <w:tmpl w:val="F1501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A334F48"/>
    <w:multiLevelType w:val="hybridMultilevel"/>
    <w:tmpl w:val="496C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42"/>
  </w:num>
  <w:num w:numId="3">
    <w:abstractNumId w:val="35"/>
  </w:num>
  <w:num w:numId="4">
    <w:abstractNumId w:val="40"/>
  </w:num>
  <w:num w:numId="5">
    <w:abstractNumId w:val="30"/>
  </w:num>
  <w:num w:numId="6">
    <w:abstractNumId w:val="2"/>
  </w:num>
  <w:num w:numId="7">
    <w:abstractNumId w:val="38"/>
  </w:num>
  <w:num w:numId="8">
    <w:abstractNumId w:val="31"/>
  </w:num>
  <w:num w:numId="9">
    <w:abstractNumId w:val="33"/>
  </w:num>
  <w:num w:numId="10">
    <w:abstractNumId w:val="23"/>
  </w:num>
  <w:num w:numId="11">
    <w:abstractNumId w:val="36"/>
  </w:num>
  <w:num w:numId="12">
    <w:abstractNumId w:val="27"/>
  </w:num>
  <w:num w:numId="13">
    <w:abstractNumId w:val="28"/>
  </w:num>
  <w:num w:numId="14">
    <w:abstractNumId w:val="43"/>
  </w:num>
  <w:num w:numId="15">
    <w:abstractNumId w:val="39"/>
  </w:num>
  <w:num w:numId="16">
    <w:abstractNumId w:val="22"/>
  </w:num>
  <w:num w:numId="17">
    <w:abstractNumId w:val="29"/>
  </w:num>
  <w:num w:numId="18">
    <w:abstractNumId w:val="24"/>
  </w:num>
  <w:num w:numId="19">
    <w:abstractNumId w:val="32"/>
  </w:num>
  <w:num w:numId="20">
    <w:abstractNumId w:val="26"/>
  </w:num>
  <w:num w:numId="21">
    <w:abstractNumId w:val="37"/>
  </w:num>
  <w:num w:numId="2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  <w:num w:numId="25">
    <w:abstractNumId w:val="3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8"/>
  </w:num>
  <w:num w:numId="31">
    <w:abstractNumId w:val="9"/>
  </w:num>
  <w:num w:numId="32">
    <w:abstractNumId w:val="10"/>
  </w:num>
  <w:num w:numId="33">
    <w:abstractNumId w:val="11"/>
  </w:num>
  <w:num w:numId="34">
    <w:abstractNumId w:val="12"/>
  </w:num>
  <w:num w:numId="35">
    <w:abstractNumId w:val="13"/>
  </w:num>
  <w:num w:numId="36">
    <w:abstractNumId w:val="14"/>
  </w:num>
  <w:num w:numId="37">
    <w:abstractNumId w:val="15"/>
  </w:num>
  <w:num w:numId="38">
    <w:abstractNumId w:val="16"/>
  </w:num>
  <w:num w:numId="39">
    <w:abstractNumId w:val="17"/>
  </w:num>
  <w:num w:numId="40">
    <w:abstractNumId w:val="18"/>
  </w:num>
  <w:num w:numId="41">
    <w:abstractNumId w:val="19"/>
  </w:num>
  <w:num w:numId="42">
    <w:abstractNumId w:val="20"/>
  </w:num>
  <w:num w:numId="43">
    <w:abstractNumId w:val="21"/>
  </w:num>
  <w:num w:numId="44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CFD"/>
    <w:rsid w:val="000011BA"/>
    <w:rsid w:val="00014C04"/>
    <w:rsid w:val="00016DE0"/>
    <w:rsid w:val="0001720C"/>
    <w:rsid w:val="000271A0"/>
    <w:rsid w:val="0003453E"/>
    <w:rsid w:val="0004497E"/>
    <w:rsid w:val="000510E1"/>
    <w:rsid w:val="000523A5"/>
    <w:rsid w:val="00062737"/>
    <w:rsid w:val="00070067"/>
    <w:rsid w:val="00085463"/>
    <w:rsid w:val="000975F4"/>
    <w:rsid w:val="000B1338"/>
    <w:rsid w:val="000C0ED6"/>
    <w:rsid w:val="000E0ECE"/>
    <w:rsid w:val="000E15C9"/>
    <w:rsid w:val="000F3378"/>
    <w:rsid w:val="001108A7"/>
    <w:rsid w:val="00110FF3"/>
    <w:rsid w:val="00120866"/>
    <w:rsid w:val="001579E2"/>
    <w:rsid w:val="00160C84"/>
    <w:rsid w:val="00180C70"/>
    <w:rsid w:val="0018255B"/>
    <w:rsid w:val="00193194"/>
    <w:rsid w:val="001A4144"/>
    <w:rsid w:val="001A5BED"/>
    <w:rsid w:val="001B4900"/>
    <w:rsid w:val="001C05E8"/>
    <w:rsid w:val="001C06AE"/>
    <w:rsid w:val="001C0F60"/>
    <w:rsid w:val="001E26A1"/>
    <w:rsid w:val="001F207E"/>
    <w:rsid w:val="001F42CA"/>
    <w:rsid w:val="00201981"/>
    <w:rsid w:val="00211C9E"/>
    <w:rsid w:val="00212ADE"/>
    <w:rsid w:val="00217B66"/>
    <w:rsid w:val="00231E12"/>
    <w:rsid w:val="00250020"/>
    <w:rsid w:val="00260DD7"/>
    <w:rsid w:val="00264C37"/>
    <w:rsid w:val="00265E88"/>
    <w:rsid w:val="00285523"/>
    <w:rsid w:val="00295BAA"/>
    <w:rsid w:val="002960A8"/>
    <w:rsid w:val="002A551F"/>
    <w:rsid w:val="002A5693"/>
    <w:rsid w:val="002B1515"/>
    <w:rsid w:val="002B78CD"/>
    <w:rsid w:val="002C2F2A"/>
    <w:rsid w:val="002E7B87"/>
    <w:rsid w:val="002F4760"/>
    <w:rsid w:val="002F5E4E"/>
    <w:rsid w:val="00305E15"/>
    <w:rsid w:val="00306566"/>
    <w:rsid w:val="0032167F"/>
    <w:rsid w:val="0032705D"/>
    <w:rsid w:val="00332E70"/>
    <w:rsid w:val="003332C6"/>
    <w:rsid w:val="003402B4"/>
    <w:rsid w:val="00343626"/>
    <w:rsid w:val="0034676A"/>
    <w:rsid w:val="00353DF7"/>
    <w:rsid w:val="00353FDA"/>
    <w:rsid w:val="00360C45"/>
    <w:rsid w:val="00360CA1"/>
    <w:rsid w:val="0036569E"/>
    <w:rsid w:val="00380040"/>
    <w:rsid w:val="0038039E"/>
    <w:rsid w:val="00382480"/>
    <w:rsid w:val="0038444D"/>
    <w:rsid w:val="00391ABA"/>
    <w:rsid w:val="003A18B2"/>
    <w:rsid w:val="003B0680"/>
    <w:rsid w:val="003C6176"/>
    <w:rsid w:val="003C781D"/>
    <w:rsid w:val="003D3035"/>
    <w:rsid w:val="003D443E"/>
    <w:rsid w:val="003D6B2B"/>
    <w:rsid w:val="003E17BE"/>
    <w:rsid w:val="003F0CB9"/>
    <w:rsid w:val="004001AA"/>
    <w:rsid w:val="0040444A"/>
    <w:rsid w:val="004106C1"/>
    <w:rsid w:val="004145A8"/>
    <w:rsid w:val="0042136A"/>
    <w:rsid w:val="00421FFF"/>
    <w:rsid w:val="00424440"/>
    <w:rsid w:val="004317AF"/>
    <w:rsid w:val="00431C4B"/>
    <w:rsid w:val="0043229A"/>
    <w:rsid w:val="004426F4"/>
    <w:rsid w:val="00443B46"/>
    <w:rsid w:val="00450838"/>
    <w:rsid w:val="00455C26"/>
    <w:rsid w:val="00456CFD"/>
    <w:rsid w:val="004577EC"/>
    <w:rsid w:val="004605A9"/>
    <w:rsid w:val="0046201F"/>
    <w:rsid w:val="00462892"/>
    <w:rsid w:val="0046555C"/>
    <w:rsid w:val="00466DCD"/>
    <w:rsid w:val="0047322E"/>
    <w:rsid w:val="00480219"/>
    <w:rsid w:val="00481FDB"/>
    <w:rsid w:val="00492FFF"/>
    <w:rsid w:val="00495E13"/>
    <w:rsid w:val="004A753C"/>
    <w:rsid w:val="004B66E7"/>
    <w:rsid w:val="004B7413"/>
    <w:rsid w:val="004C6B0E"/>
    <w:rsid w:val="004E0784"/>
    <w:rsid w:val="004E14F4"/>
    <w:rsid w:val="004E26C8"/>
    <w:rsid w:val="004E2EAA"/>
    <w:rsid w:val="004F316A"/>
    <w:rsid w:val="004F7954"/>
    <w:rsid w:val="00500F9B"/>
    <w:rsid w:val="005010A5"/>
    <w:rsid w:val="00505226"/>
    <w:rsid w:val="00505609"/>
    <w:rsid w:val="005106AE"/>
    <w:rsid w:val="00512C10"/>
    <w:rsid w:val="00522C26"/>
    <w:rsid w:val="00522CCC"/>
    <w:rsid w:val="0052572D"/>
    <w:rsid w:val="00535D98"/>
    <w:rsid w:val="005361D6"/>
    <w:rsid w:val="00540E79"/>
    <w:rsid w:val="005501BC"/>
    <w:rsid w:val="005612B6"/>
    <w:rsid w:val="0057013F"/>
    <w:rsid w:val="00576C4F"/>
    <w:rsid w:val="0058235D"/>
    <w:rsid w:val="0058280C"/>
    <w:rsid w:val="00584DAC"/>
    <w:rsid w:val="00586C35"/>
    <w:rsid w:val="0059268C"/>
    <w:rsid w:val="005932A6"/>
    <w:rsid w:val="005938F0"/>
    <w:rsid w:val="00593C9C"/>
    <w:rsid w:val="00596051"/>
    <w:rsid w:val="005C0CD4"/>
    <w:rsid w:val="005C541A"/>
    <w:rsid w:val="005D1D02"/>
    <w:rsid w:val="005D2AEA"/>
    <w:rsid w:val="005D34CE"/>
    <w:rsid w:val="005D486B"/>
    <w:rsid w:val="005E36F6"/>
    <w:rsid w:val="005E7694"/>
    <w:rsid w:val="005F0BE5"/>
    <w:rsid w:val="005F6DBD"/>
    <w:rsid w:val="0060399B"/>
    <w:rsid w:val="00611C2E"/>
    <w:rsid w:val="006132BF"/>
    <w:rsid w:val="00613520"/>
    <w:rsid w:val="00620F9C"/>
    <w:rsid w:val="00621BEA"/>
    <w:rsid w:val="0062465F"/>
    <w:rsid w:val="00632144"/>
    <w:rsid w:val="00656D3F"/>
    <w:rsid w:val="00662A61"/>
    <w:rsid w:val="00664474"/>
    <w:rsid w:val="00693754"/>
    <w:rsid w:val="00695A04"/>
    <w:rsid w:val="006A55C4"/>
    <w:rsid w:val="006A6370"/>
    <w:rsid w:val="006B3BCD"/>
    <w:rsid w:val="006B73BA"/>
    <w:rsid w:val="006C2870"/>
    <w:rsid w:val="006C69FB"/>
    <w:rsid w:val="006D7E30"/>
    <w:rsid w:val="006E09C0"/>
    <w:rsid w:val="006E26F6"/>
    <w:rsid w:val="006E73D4"/>
    <w:rsid w:val="006F018E"/>
    <w:rsid w:val="006F1ED2"/>
    <w:rsid w:val="006F5E3D"/>
    <w:rsid w:val="00705F65"/>
    <w:rsid w:val="00713F32"/>
    <w:rsid w:val="00717841"/>
    <w:rsid w:val="00721BD9"/>
    <w:rsid w:val="007232D5"/>
    <w:rsid w:val="00723D10"/>
    <w:rsid w:val="00723E2B"/>
    <w:rsid w:val="007517D5"/>
    <w:rsid w:val="0075744A"/>
    <w:rsid w:val="00771843"/>
    <w:rsid w:val="00771CE4"/>
    <w:rsid w:val="00775473"/>
    <w:rsid w:val="00775FF8"/>
    <w:rsid w:val="00783539"/>
    <w:rsid w:val="007971CA"/>
    <w:rsid w:val="007A2AF4"/>
    <w:rsid w:val="007A7330"/>
    <w:rsid w:val="007B0D24"/>
    <w:rsid w:val="007B3BDE"/>
    <w:rsid w:val="007D1280"/>
    <w:rsid w:val="007D55CC"/>
    <w:rsid w:val="008017AB"/>
    <w:rsid w:val="008053D9"/>
    <w:rsid w:val="00807174"/>
    <w:rsid w:val="00815BB2"/>
    <w:rsid w:val="00820F2C"/>
    <w:rsid w:val="008217E6"/>
    <w:rsid w:val="00835DA3"/>
    <w:rsid w:val="00837589"/>
    <w:rsid w:val="0083790A"/>
    <w:rsid w:val="0084770D"/>
    <w:rsid w:val="008630DE"/>
    <w:rsid w:val="00863BF9"/>
    <w:rsid w:val="008725A6"/>
    <w:rsid w:val="0087552F"/>
    <w:rsid w:val="0087658D"/>
    <w:rsid w:val="00887267"/>
    <w:rsid w:val="00897292"/>
    <w:rsid w:val="008A199C"/>
    <w:rsid w:val="008A3268"/>
    <w:rsid w:val="008A6452"/>
    <w:rsid w:val="008D5EE0"/>
    <w:rsid w:val="00901640"/>
    <w:rsid w:val="00925E17"/>
    <w:rsid w:val="00926502"/>
    <w:rsid w:val="0092753B"/>
    <w:rsid w:val="00931E00"/>
    <w:rsid w:val="00937628"/>
    <w:rsid w:val="009430BF"/>
    <w:rsid w:val="009474D7"/>
    <w:rsid w:val="00947B20"/>
    <w:rsid w:val="00950875"/>
    <w:rsid w:val="00960F39"/>
    <w:rsid w:val="009851E7"/>
    <w:rsid w:val="0099056B"/>
    <w:rsid w:val="0099782B"/>
    <w:rsid w:val="009A030A"/>
    <w:rsid w:val="009A060A"/>
    <w:rsid w:val="009A6215"/>
    <w:rsid w:val="009B4E9E"/>
    <w:rsid w:val="009B5FCD"/>
    <w:rsid w:val="009C4EAC"/>
    <w:rsid w:val="009C4FFD"/>
    <w:rsid w:val="009E1371"/>
    <w:rsid w:val="009E2D98"/>
    <w:rsid w:val="00A0536D"/>
    <w:rsid w:val="00A07AAC"/>
    <w:rsid w:val="00A10F68"/>
    <w:rsid w:val="00A11145"/>
    <w:rsid w:val="00A2149C"/>
    <w:rsid w:val="00A32465"/>
    <w:rsid w:val="00A41FC1"/>
    <w:rsid w:val="00A43699"/>
    <w:rsid w:val="00A45E4D"/>
    <w:rsid w:val="00A61F1C"/>
    <w:rsid w:val="00A61F9D"/>
    <w:rsid w:val="00A71E91"/>
    <w:rsid w:val="00A82119"/>
    <w:rsid w:val="00A86907"/>
    <w:rsid w:val="00AA15F5"/>
    <w:rsid w:val="00AB6453"/>
    <w:rsid w:val="00AB7528"/>
    <w:rsid w:val="00AC4A12"/>
    <w:rsid w:val="00AC613D"/>
    <w:rsid w:val="00AD395E"/>
    <w:rsid w:val="00AE5DF4"/>
    <w:rsid w:val="00AE7943"/>
    <w:rsid w:val="00AF0111"/>
    <w:rsid w:val="00AF0621"/>
    <w:rsid w:val="00AF781C"/>
    <w:rsid w:val="00AF7BB4"/>
    <w:rsid w:val="00B01731"/>
    <w:rsid w:val="00B0250E"/>
    <w:rsid w:val="00B20230"/>
    <w:rsid w:val="00B209A5"/>
    <w:rsid w:val="00B21D55"/>
    <w:rsid w:val="00B24347"/>
    <w:rsid w:val="00B25AE0"/>
    <w:rsid w:val="00B27DCC"/>
    <w:rsid w:val="00B35F0F"/>
    <w:rsid w:val="00B366A8"/>
    <w:rsid w:val="00B40926"/>
    <w:rsid w:val="00B426E7"/>
    <w:rsid w:val="00B62E9D"/>
    <w:rsid w:val="00B71A9F"/>
    <w:rsid w:val="00B747B8"/>
    <w:rsid w:val="00B75E0B"/>
    <w:rsid w:val="00B85E01"/>
    <w:rsid w:val="00B86E51"/>
    <w:rsid w:val="00B9053A"/>
    <w:rsid w:val="00BA35D8"/>
    <w:rsid w:val="00BB1ABE"/>
    <w:rsid w:val="00BC060F"/>
    <w:rsid w:val="00BD7558"/>
    <w:rsid w:val="00BE072B"/>
    <w:rsid w:val="00BE13BB"/>
    <w:rsid w:val="00BF2E42"/>
    <w:rsid w:val="00BF3308"/>
    <w:rsid w:val="00BF330B"/>
    <w:rsid w:val="00C11740"/>
    <w:rsid w:val="00C17982"/>
    <w:rsid w:val="00C22BC7"/>
    <w:rsid w:val="00C302E0"/>
    <w:rsid w:val="00C4333E"/>
    <w:rsid w:val="00C47B5B"/>
    <w:rsid w:val="00C511BE"/>
    <w:rsid w:val="00C53B41"/>
    <w:rsid w:val="00C54511"/>
    <w:rsid w:val="00C7308F"/>
    <w:rsid w:val="00C76542"/>
    <w:rsid w:val="00C840CB"/>
    <w:rsid w:val="00CC1F78"/>
    <w:rsid w:val="00CC6CE8"/>
    <w:rsid w:val="00CD14E3"/>
    <w:rsid w:val="00CD700E"/>
    <w:rsid w:val="00CE0F64"/>
    <w:rsid w:val="00CE2A46"/>
    <w:rsid w:val="00CE490D"/>
    <w:rsid w:val="00CE574F"/>
    <w:rsid w:val="00CE5F70"/>
    <w:rsid w:val="00CF3325"/>
    <w:rsid w:val="00CF62BA"/>
    <w:rsid w:val="00D02848"/>
    <w:rsid w:val="00D02F51"/>
    <w:rsid w:val="00D05804"/>
    <w:rsid w:val="00D066B0"/>
    <w:rsid w:val="00D0694C"/>
    <w:rsid w:val="00D16428"/>
    <w:rsid w:val="00D17C78"/>
    <w:rsid w:val="00D200EC"/>
    <w:rsid w:val="00D21E82"/>
    <w:rsid w:val="00D232E6"/>
    <w:rsid w:val="00D5795A"/>
    <w:rsid w:val="00D579D1"/>
    <w:rsid w:val="00D622C9"/>
    <w:rsid w:val="00D6301A"/>
    <w:rsid w:val="00D66FC5"/>
    <w:rsid w:val="00D72C1E"/>
    <w:rsid w:val="00D82AEB"/>
    <w:rsid w:val="00DA2F95"/>
    <w:rsid w:val="00DC02FE"/>
    <w:rsid w:val="00DC08B4"/>
    <w:rsid w:val="00DC1028"/>
    <w:rsid w:val="00DC3730"/>
    <w:rsid w:val="00DE3DF6"/>
    <w:rsid w:val="00DE4ADA"/>
    <w:rsid w:val="00DE5472"/>
    <w:rsid w:val="00E01F66"/>
    <w:rsid w:val="00E02DE5"/>
    <w:rsid w:val="00E03374"/>
    <w:rsid w:val="00E15FDE"/>
    <w:rsid w:val="00E208CA"/>
    <w:rsid w:val="00E20B93"/>
    <w:rsid w:val="00E33D74"/>
    <w:rsid w:val="00E53D19"/>
    <w:rsid w:val="00E643C4"/>
    <w:rsid w:val="00E65A30"/>
    <w:rsid w:val="00E70B02"/>
    <w:rsid w:val="00E73CFD"/>
    <w:rsid w:val="00E7580D"/>
    <w:rsid w:val="00E81784"/>
    <w:rsid w:val="00E841A3"/>
    <w:rsid w:val="00E90775"/>
    <w:rsid w:val="00E90B4B"/>
    <w:rsid w:val="00EA1A45"/>
    <w:rsid w:val="00EA2259"/>
    <w:rsid w:val="00EA2CB8"/>
    <w:rsid w:val="00EA62E2"/>
    <w:rsid w:val="00EC6DBA"/>
    <w:rsid w:val="00ED7F77"/>
    <w:rsid w:val="00EE2E91"/>
    <w:rsid w:val="00EE7AD6"/>
    <w:rsid w:val="00EF6DFD"/>
    <w:rsid w:val="00F16F2C"/>
    <w:rsid w:val="00F206C7"/>
    <w:rsid w:val="00F31A5E"/>
    <w:rsid w:val="00F3377E"/>
    <w:rsid w:val="00F47E0D"/>
    <w:rsid w:val="00F64848"/>
    <w:rsid w:val="00F664C3"/>
    <w:rsid w:val="00F66570"/>
    <w:rsid w:val="00F72658"/>
    <w:rsid w:val="00F84FE0"/>
    <w:rsid w:val="00F943DA"/>
    <w:rsid w:val="00F9717B"/>
    <w:rsid w:val="00FA4056"/>
    <w:rsid w:val="00FA5EE5"/>
    <w:rsid w:val="00FA6F84"/>
    <w:rsid w:val="00FB1B56"/>
    <w:rsid w:val="00FB6CD9"/>
    <w:rsid w:val="00FD5851"/>
    <w:rsid w:val="00FD5B19"/>
    <w:rsid w:val="00FE0372"/>
    <w:rsid w:val="00FE1ADC"/>
    <w:rsid w:val="00FE7058"/>
    <w:rsid w:val="00FF6476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20C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93C9C"/>
    <w:pPr>
      <w:keepNext/>
      <w:spacing w:after="0" w:line="264" w:lineRule="auto"/>
      <w:jc w:val="center"/>
      <w:outlineLvl w:val="3"/>
    </w:pPr>
    <w:rPr>
      <w:rFonts w:ascii="Times New Roman" w:eastAsia="Times New Roman" w:hAnsi="Times New Roman"/>
      <w:b/>
      <w:caps/>
      <w:sz w:val="24"/>
      <w:szCs w:val="24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2167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uiPriority w:val="99"/>
    <w:rsid w:val="0032167F"/>
    <w:rPr>
      <w:sz w:val="20"/>
      <w:szCs w:val="20"/>
    </w:rPr>
  </w:style>
  <w:style w:type="character" w:styleId="a5">
    <w:name w:val="footnote reference"/>
    <w:uiPriority w:val="99"/>
    <w:unhideWhenUsed/>
    <w:rsid w:val="0032167F"/>
    <w:rPr>
      <w:vertAlign w:val="superscript"/>
    </w:rPr>
  </w:style>
  <w:style w:type="character" w:customStyle="1" w:styleId="40">
    <w:name w:val="Заголовок 4 Знак"/>
    <w:link w:val="4"/>
    <w:rsid w:val="00593C9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6">
    <w:name w:val="А_основной"/>
    <w:basedOn w:val="a"/>
    <w:link w:val="a7"/>
    <w:qFormat/>
    <w:rsid w:val="00014C04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7">
    <w:name w:val="А_основной Знак"/>
    <w:link w:val="a6"/>
    <w:locked/>
    <w:rsid w:val="00014C04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8">
    <w:name w:val="List Paragraph"/>
    <w:basedOn w:val="a"/>
    <w:qFormat/>
    <w:rsid w:val="00F943DA"/>
    <w:pPr>
      <w:ind w:left="720"/>
      <w:contextualSpacing/>
    </w:pPr>
  </w:style>
  <w:style w:type="table" w:styleId="a9">
    <w:name w:val="Table Grid"/>
    <w:basedOn w:val="a1"/>
    <w:uiPriority w:val="59"/>
    <w:rsid w:val="00CF33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TGliederung1">
    <w:name w:val="???????~LT~Gliederung 1"/>
    <w:rsid w:val="001E26A1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spacing w:before="145" w:line="100" w:lineRule="atLeast"/>
    </w:pPr>
    <w:rPr>
      <w:rFonts w:ascii="Mangal" w:eastAsia="Mangal" w:hAnsi="Mangal" w:cs="Mangal"/>
      <w:color w:val="000000"/>
      <w:kern w:val="1"/>
      <w:sz w:val="58"/>
      <w:szCs w:val="58"/>
      <w:lang w:val="de-DE" w:eastAsia="fa-IR" w:bidi="fa-IR"/>
    </w:rPr>
  </w:style>
  <w:style w:type="character" w:styleId="aa">
    <w:name w:val="Hyperlink"/>
    <w:unhideWhenUsed/>
    <w:rsid w:val="005F0BE5"/>
    <w:rPr>
      <w:color w:val="0000FF"/>
      <w:u w:val="single"/>
    </w:rPr>
  </w:style>
  <w:style w:type="character" w:styleId="ab">
    <w:name w:val="FollowedHyperlink"/>
    <w:unhideWhenUsed/>
    <w:rsid w:val="005F0BE5"/>
    <w:rPr>
      <w:color w:val="800080"/>
      <w:u w:val="single"/>
    </w:rPr>
  </w:style>
  <w:style w:type="paragraph" w:styleId="ac">
    <w:name w:val="No Spacing"/>
    <w:uiPriority w:val="1"/>
    <w:qFormat/>
    <w:rsid w:val="00A61F1C"/>
    <w:rPr>
      <w:sz w:val="22"/>
      <w:szCs w:val="22"/>
      <w:lang w:eastAsia="en-US"/>
    </w:rPr>
  </w:style>
  <w:style w:type="paragraph" w:customStyle="1" w:styleId="ad">
    <w:name w:val="Стиль"/>
    <w:rsid w:val="00EA2CB8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  <w:lang w:eastAsia="zh-CN"/>
    </w:rPr>
  </w:style>
  <w:style w:type="paragraph" w:styleId="ae">
    <w:name w:val="Body Text Indent"/>
    <w:basedOn w:val="a"/>
    <w:link w:val="af"/>
    <w:rsid w:val="003C781D"/>
    <w:pPr>
      <w:spacing w:after="0" w:line="240" w:lineRule="auto"/>
      <w:ind w:firstLine="709"/>
      <w:jc w:val="both"/>
    </w:pPr>
    <w:rPr>
      <w:rFonts w:ascii="Century Schoolbook" w:eastAsia="Times New Roman" w:hAnsi="Century Schoolbook"/>
      <w:bCs/>
      <w:sz w:val="25"/>
      <w:szCs w:val="24"/>
      <w:lang w:val="x-none" w:eastAsia="ru-RU"/>
    </w:rPr>
  </w:style>
  <w:style w:type="character" w:customStyle="1" w:styleId="af">
    <w:name w:val="Основной текст с отступом Знак"/>
    <w:link w:val="ae"/>
    <w:rsid w:val="003C781D"/>
    <w:rPr>
      <w:rFonts w:ascii="Century Schoolbook" w:eastAsia="Times New Roman" w:hAnsi="Century Schoolbook" w:cs="Arial"/>
      <w:bCs/>
      <w:sz w:val="25"/>
      <w:szCs w:val="24"/>
      <w:lang w:eastAsia="ru-RU"/>
    </w:rPr>
  </w:style>
  <w:style w:type="character" w:customStyle="1" w:styleId="FontStyle57">
    <w:name w:val="Font Style57"/>
    <w:rsid w:val="00193194"/>
    <w:rPr>
      <w:rFonts w:ascii="Times New Roman" w:hAnsi="Times New Roman" w:cs="Times New Roman"/>
      <w:sz w:val="20"/>
      <w:szCs w:val="20"/>
    </w:rPr>
  </w:style>
  <w:style w:type="character" w:customStyle="1" w:styleId="FontStyle53">
    <w:name w:val="Font Style53"/>
    <w:rsid w:val="002B78CD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rsid w:val="002B78CD"/>
    <w:rPr>
      <w:rFonts w:ascii="Calibri" w:hAnsi="Calibri" w:cs="Calibri"/>
      <w:b/>
      <w:bCs/>
      <w:sz w:val="18"/>
      <w:szCs w:val="18"/>
    </w:rPr>
  </w:style>
  <w:style w:type="character" w:customStyle="1" w:styleId="FontStyle56">
    <w:name w:val="Font Style56"/>
    <w:rsid w:val="002B78CD"/>
    <w:rPr>
      <w:rFonts w:ascii="Times New Roman" w:hAnsi="Times New Roman" w:cs="Times New Roman"/>
      <w:b/>
      <w:bCs/>
      <w:sz w:val="20"/>
      <w:szCs w:val="20"/>
    </w:rPr>
  </w:style>
  <w:style w:type="character" w:customStyle="1" w:styleId="c18">
    <w:name w:val="c18"/>
    <w:basedOn w:val="a0"/>
    <w:rsid w:val="00CE5F70"/>
  </w:style>
  <w:style w:type="character" w:customStyle="1" w:styleId="c9">
    <w:name w:val="c9"/>
    <w:basedOn w:val="a0"/>
    <w:rsid w:val="00CE5F70"/>
  </w:style>
  <w:style w:type="character" w:customStyle="1" w:styleId="apple-converted-space">
    <w:name w:val="apple-converted-space"/>
    <w:basedOn w:val="a0"/>
    <w:rsid w:val="00AC613D"/>
  </w:style>
  <w:style w:type="paragraph" w:customStyle="1" w:styleId="c5">
    <w:name w:val="c5"/>
    <w:basedOn w:val="a"/>
    <w:rsid w:val="00AC61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">
    <w:name w:val="Основной текст (6)_"/>
    <w:link w:val="60"/>
    <w:uiPriority w:val="99"/>
    <w:locked/>
    <w:rsid w:val="00180C70"/>
    <w:rPr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180C70"/>
    <w:pPr>
      <w:shd w:val="clear" w:color="auto" w:fill="FFFFFF"/>
      <w:spacing w:before="1320" w:after="0" w:line="240" w:lineRule="atLeast"/>
    </w:pPr>
    <w:rPr>
      <w:lang w:eastAsia="ru-RU"/>
    </w:rPr>
  </w:style>
  <w:style w:type="paragraph" w:styleId="af0">
    <w:name w:val="Normal (Web)"/>
    <w:basedOn w:val="a"/>
    <w:unhideWhenUsed/>
    <w:rsid w:val="00B202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qFormat/>
    <w:rsid w:val="00D82AEB"/>
    <w:rPr>
      <w:i/>
      <w:iCs/>
    </w:rPr>
  </w:style>
  <w:style w:type="character" w:styleId="af2">
    <w:name w:val="Strong"/>
    <w:qFormat/>
    <w:rsid w:val="005938F0"/>
    <w:rPr>
      <w:b/>
      <w:bCs/>
    </w:rPr>
  </w:style>
  <w:style w:type="paragraph" w:styleId="af3">
    <w:name w:val="Body Text"/>
    <w:basedOn w:val="a"/>
    <w:link w:val="af4"/>
    <w:unhideWhenUsed/>
    <w:rsid w:val="000E0ECE"/>
    <w:pPr>
      <w:spacing w:after="120"/>
    </w:pPr>
  </w:style>
  <w:style w:type="character" w:customStyle="1" w:styleId="af4">
    <w:name w:val="Основной текст Знак"/>
    <w:link w:val="af3"/>
    <w:rsid w:val="000E0ECE"/>
    <w:rPr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33D7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63">
    <w:name w:val="Основной текст (6) + Курсив3"/>
    <w:rsid w:val="00E33D74"/>
    <w:rPr>
      <w:rFonts w:ascii="Times New Roman" w:hAnsi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62">
    <w:name w:val="Основной текст (6) + Курсив2"/>
    <w:rsid w:val="00E33D74"/>
    <w:rPr>
      <w:rFonts w:ascii="Times New Roman" w:hAnsi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5612B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WW8Num2z0">
    <w:name w:val="WW8Num2z0"/>
    <w:rsid w:val="0042444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0">
    <w:name w:val="WW8Num3z0"/>
    <w:rsid w:val="0042444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4z0">
    <w:name w:val="WW8Num4z0"/>
    <w:rsid w:val="00424440"/>
    <w:rPr>
      <w:rFonts w:ascii="Symbol" w:hAnsi="Symbol" w:cs="Symbol"/>
    </w:rPr>
  </w:style>
  <w:style w:type="character" w:customStyle="1" w:styleId="WW8Num4z1">
    <w:name w:val="WW8Num4z1"/>
    <w:rsid w:val="00424440"/>
    <w:rPr>
      <w:rFonts w:ascii="Courier New" w:hAnsi="Courier New" w:cs="Courier New"/>
    </w:rPr>
  </w:style>
  <w:style w:type="character" w:customStyle="1" w:styleId="WW8Num4z2">
    <w:name w:val="WW8Num4z2"/>
    <w:rsid w:val="00424440"/>
    <w:rPr>
      <w:rFonts w:ascii="Wingdings" w:hAnsi="Wingdings" w:cs="Wingdings"/>
    </w:rPr>
  </w:style>
  <w:style w:type="character" w:customStyle="1" w:styleId="WW8Num5z0">
    <w:name w:val="WW8Num5z0"/>
    <w:rsid w:val="00424440"/>
    <w:rPr>
      <w:rFonts w:ascii="Symbol" w:hAnsi="Symbol" w:cs="Symbol"/>
    </w:rPr>
  </w:style>
  <w:style w:type="character" w:customStyle="1" w:styleId="WW8Num5z1">
    <w:name w:val="WW8Num5z1"/>
    <w:rsid w:val="00424440"/>
    <w:rPr>
      <w:rFonts w:ascii="Courier New" w:hAnsi="Courier New" w:cs="Courier New"/>
    </w:rPr>
  </w:style>
  <w:style w:type="character" w:customStyle="1" w:styleId="WW8Num5z2">
    <w:name w:val="WW8Num5z2"/>
    <w:rsid w:val="00424440"/>
    <w:rPr>
      <w:rFonts w:ascii="Wingdings" w:hAnsi="Wingdings" w:cs="Wingdings"/>
    </w:rPr>
  </w:style>
  <w:style w:type="character" w:customStyle="1" w:styleId="WW8Num6z0">
    <w:name w:val="WW8Num6z0"/>
    <w:rsid w:val="00424440"/>
    <w:rPr>
      <w:rFonts w:ascii="Symbol" w:hAnsi="Symbol" w:cs="Symbol"/>
    </w:rPr>
  </w:style>
  <w:style w:type="character" w:customStyle="1" w:styleId="WW8Num6z1">
    <w:name w:val="WW8Num6z1"/>
    <w:rsid w:val="00424440"/>
    <w:rPr>
      <w:rFonts w:ascii="Times New Roman" w:eastAsia="Calibri" w:hAnsi="Times New Roman" w:cs="Times New Roman"/>
    </w:rPr>
  </w:style>
  <w:style w:type="character" w:customStyle="1" w:styleId="WW8Num6z2">
    <w:name w:val="WW8Num6z2"/>
    <w:rsid w:val="00424440"/>
    <w:rPr>
      <w:rFonts w:ascii="Wingdings" w:hAnsi="Wingdings" w:cs="Wingdings"/>
    </w:rPr>
  </w:style>
  <w:style w:type="character" w:customStyle="1" w:styleId="WW8Num6z4">
    <w:name w:val="WW8Num6z4"/>
    <w:rsid w:val="00424440"/>
    <w:rPr>
      <w:rFonts w:ascii="Courier New" w:hAnsi="Courier New" w:cs="Courier New"/>
    </w:rPr>
  </w:style>
  <w:style w:type="character" w:customStyle="1" w:styleId="WW8Num7z0">
    <w:name w:val="WW8Num7z0"/>
    <w:rsid w:val="00424440"/>
    <w:rPr>
      <w:rFonts w:ascii="Times New Roman" w:eastAsia="Calibri" w:hAnsi="Times New Roman" w:cs="Times New Roman"/>
    </w:rPr>
  </w:style>
  <w:style w:type="character" w:customStyle="1" w:styleId="WW8Num7z1">
    <w:name w:val="WW8Num7z1"/>
    <w:rsid w:val="00424440"/>
    <w:rPr>
      <w:rFonts w:ascii="Courier New" w:hAnsi="Courier New" w:cs="Courier New"/>
    </w:rPr>
  </w:style>
  <w:style w:type="character" w:customStyle="1" w:styleId="WW8Num7z2">
    <w:name w:val="WW8Num7z2"/>
    <w:rsid w:val="00424440"/>
    <w:rPr>
      <w:rFonts w:ascii="Wingdings" w:hAnsi="Wingdings" w:cs="Wingdings"/>
    </w:rPr>
  </w:style>
  <w:style w:type="character" w:customStyle="1" w:styleId="WW8Num7z3">
    <w:name w:val="WW8Num7z3"/>
    <w:rsid w:val="00424440"/>
    <w:rPr>
      <w:rFonts w:ascii="Symbol" w:hAnsi="Symbol" w:cs="Symbol"/>
    </w:rPr>
  </w:style>
  <w:style w:type="character" w:customStyle="1" w:styleId="WW8Num8z0">
    <w:name w:val="WW8Num8z0"/>
    <w:rsid w:val="00424440"/>
    <w:rPr>
      <w:rFonts w:ascii="Symbol" w:hAnsi="Symbol" w:cs="Symbol"/>
    </w:rPr>
  </w:style>
  <w:style w:type="character" w:customStyle="1" w:styleId="WW8Num8z1">
    <w:name w:val="WW8Num8z1"/>
    <w:rsid w:val="00424440"/>
    <w:rPr>
      <w:rFonts w:ascii="Courier New" w:hAnsi="Courier New" w:cs="Courier New"/>
    </w:rPr>
  </w:style>
  <w:style w:type="character" w:customStyle="1" w:styleId="WW8Num8z2">
    <w:name w:val="WW8Num8z2"/>
    <w:rsid w:val="00424440"/>
    <w:rPr>
      <w:rFonts w:ascii="Wingdings" w:hAnsi="Wingdings" w:cs="Wingdings"/>
    </w:rPr>
  </w:style>
  <w:style w:type="character" w:customStyle="1" w:styleId="WW8Num10z0">
    <w:name w:val="WW8Num10z0"/>
    <w:rsid w:val="00424440"/>
    <w:rPr>
      <w:rFonts w:ascii="Symbol" w:hAnsi="Symbol" w:cs="Symbol"/>
    </w:rPr>
  </w:style>
  <w:style w:type="character" w:customStyle="1" w:styleId="WW8Num10z1">
    <w:name w:val="WW8Num10z1"/>
    <w:rsid w:val="00424440"/>
    <w:rPr>
      <w:rFonts w:ascii="Courier New" w:hAnsi="Courier New" w:cs="Courier New"/>
    </w:rPr>
  </w:style>
  <w:style w:type="character" w:customStyle="1" w:styleId="WW8Num10z2">
    <w:name w:val="WW8Num10z2"/>
    <w:rsid w:val="00424440"/>
    <w:rPr>
      <w:rFonts w:ascii="Wingdings" w:hAnsi="Wingdings" w:cs="Wingdings"/>
    </w:rPr>
  </w:style>
  <w:style w:type="character" w:customStyle="1" w:styleId="WW8Num11z0">
    <w:name w:val="WW8Num11z0"/>
    <w:rsid w:val="00424440"/>
    <w:rPr>
      <w:rFonts w:ascii="Symbol" w:hAnsi="Symbol" w:cs="Symbol"/>
    </w:rPr>
  </w:style>
  <w:style w:type="character" w:customStyle="1" w:styleId="WW8Num11z1">
    <w:name w:val="WW8Num11z1"/>
    <w:rsid w:val="00424440"/>
    <w:rPr>
      <w:rFonts w:ascii="Courier New" w:hAnsi="Courier New" w:cs="Courier New"/>
    </w:rPr>
  </w:style>
  <w:style w:type="character" w:customStyle="1" w:styleId="WW8Num11z2">
    <w:name w:val="WW8Num11z2"/>
    <w:rsid w:val="00424440"/>
    <w:rPr>
      <w:rFonts w:ascii="Wingdings" w:hAnsi="Wingdings" w:cs="Wingdings"/>
    </w:rPr>
  </w:style>
  <w:style w:type="character" w:customStyle="1" w:styleId="WW8Num12z0">
    <w:name w:val="WW8Num12z0"/>
    <w:rsid w:val="00424440"/>
    <w:rPr>
      <w:rFonts w:ascii="Times New Roman" w:eastAsia="Calibri" w:hAnsi="Times New Roman" w:cs="Times New Roman"/>
    </w:rPr>
  </w:style>
  <w:style w:type="character" w:customStyle="1" w:styleId="WW8Num12z1">
    <w:name w:val="WW8Num12z1"/>
    <w:rsid w:val="00424440"/>
    <w:rPr>
      <w:rFonts w:ascii="Courier New" w:hAnsi="Courier New" w:cs="Courier New"/>
    </w:rPr>
  </w:style>
  <w:style w:type="character" w:customStyle="1" w:styleId="WW8Num12z2">
    <w:name w:val="WW8Num12z2"/>
    <w:rsid w:val="00424440"/>
    <w:rPr>
      <w:rFonts w:ascii="Wingdings" w:hAnsi="Wingdings" w:cs="Wingdings"/>
    </w:rPr>
  </w:style>
  <w:style w:type="character" w:customStyle="1" w:styleId="WW8Num12z3">
    <w:name w:val="WW8Num12z3"/>
    <w:rsid w:val="00424440"/>
    <w:rPr>
      <w:rFonts w:ascii="Symbol" w:hAnsi="Symbol" w:cs="Symbol"/>
    </w:rPr>
  </w:style>
  <w:style w:type="character" w:customStyle="1" w:styleId="WW8Num14z0">
    <w:name w:val="WW8Num14z0"/>
    <w:rsid w:val="00424440"/>
    <w:rPr>
      <w:rFonts w:ascii="Symbol" w:hAnsi="Symbol" w:cs="Symbol"/>
    </w:rPr>
  </w:style>
  <w:style w:type="character" w:customStyle="1" w:styleId="WW8Num14z1">
    <w:name w:val="WW8Num14z1"/>
    <w:rsid w:val="00424440"/>
    <w:rPr>
      <w:rFonts w:ascii="Courier New" w:hAnsi="Courier New" w:cs="Courier New"/>
    </w:rPr>
  </w:style>
  <w:style w:type="character" w:customStyle="1" w:styleId="WW8Num14z2">
    <w:name w:val="WW8Num14z2"/>
    <w:rsid w:val="00424440"/>
    <w:rPr>
      <w:rFonts w:ascii="Wingdings" w:hAnsi="Wingdings" w:cs="Wingdings"/>
    </w:rPr>
  </w:style>
  <w:style w:type="character" w:customStyle="1" w:styleId="WW8Num15z0">
    <w:name w:val="WW8Num15z0"/>
    <w:rsid w:val="00424440"/>
    <w:rPr>
      <w:rFonts w:ascii="Times New Roman" w:hAnsi="Times New Roman" w:cs="Times New Roman"/>
    </w:rPr>
  </w:style>
  <w:style w:type="character" w:customStyle="1" w:styleId="WW8Num16z0">
    <w:name w:val="WW8Num16z0"/>
    <w:rsid w:val="00424440"/>
    <w:rPr>
      <w:rFonts w:ascii="Symbol" w:hAnsi="Symbol" w:cs="Symbol"/>
    </w:rPr>
  </w:style>
  <w:style w:type="character" w:customStyle="1" w:styleId="WW8Num16z1">
    <w:name w:val="WW8Num16z1"/>
    <w:rsid w:val="00424440"/>
    <w:rPr>
      <w:rFonts w:ascii="Courier New" w:hAnsi="Courier New" w:cs="Courier New"/>
    </w:rPr>
  </w:style>
  <w:style w:type="character" w:customStyle="1" w:styleId="WW8Num16z2">
    <w:name w:val="WW8Num16z2"/>
    <w:rsid w:val="00424440"/>
    <w:rPr>
      <w:rFonts w:ascii="Wingdings" w:hAnsi="Wingdings" w:cs="Wingdings"/>
    </w:rPr>
  </w:style>
  <w:style w:type="character" w:customStyle="1" w:styleId="WW8Num17z0">
    <w:name w:val="WW8Num17z0"/>
    <w:rsid w:val="00424440"/>
    <w:rPr>
      <w:rFonts w:cs="Times New Roman"/>
    </w:rPr>
  </w:style>
  <w:style w:type="character" w:customStyle="1" w:styleId="WW8Num18z0">
    <w:name w:val="WW8Num18z0"/>
    <w:rsid w:val="00424440"/>
    <w:rPr>
      <w:rFonts w:ascii="Symbol" w:hAnsi="Symbol" w:cs="Symbol"/>
    </w:rPr>
  </w:style>
  <w:style w:type="character" w:customStyle="1" w:styleId="WW8Num18z1">
    <w:name w:val="WW8Num18z1"/>
    <w:rsid w:val="00424440"/>
    <w:rPr>
      <w:rFonts w:ascii="Courier New" w:hAnsi="Courier New" w:cs="Courier New"/>
    </w:rPr>
  </w:style>
  <w:style w:type="character" w:customStyle="1" w:styleId="WW8Num18z2">
    <w:name w:val="WW8Num18z2"/>
    <w:rsid w:val="00424440"/>
    <w:rPr>
      <w:rFonts w:ascii="Wingdings" w:hAnsi="Wingdings" w:cs="Wingdings"/>
    </w:rPr>
  </w:style>
  <w:style w:type="character" w:customStyle="1" w:styleId="WW8Num20z0">
    <w:name w:val="WW8Num20z0"/>
    <w:rsid w:val="00424440"/>
    <w:rPr>
      <w:rFonts w:ascii="Symbol" w:hAnsi="Symbol" w:cs="Symbol"/>
    </w:rPr>
  </w:style>
  <w:style w:type="character" w:customStyle="1" w:styleId="WW8Num20z1">
    <w:name w:val="WW8Num20z1"/>
    <w:rsid w:val="00424440"/>
    <w:rPr>
      <w:rFonts w:ascii="Courier New" w:hAnsi="Courier New" w:cs="Courier New"/>
    </w:rPr>
  </w:style>
  <w:style w:type="character" w:customStyle="1" w:styleId="WW8Num20z2">
    <w:name w:val="WW8Num20z2"/>
    <w:rsid w:val="00424440"/>
    <w:rPr>
      <w:rFonts w:ascii="Wingdings" w:hAnsi="Wingdings" w:cs="Wingdings"/>
    </w:rPr>
  </w:style>
  <w:style w:type="character" w:customStyle="1" w:styleId="WW8Num21z0">
    <w:name w:val="WW8Num21z0"/>
    <w:rsid w:val="00424440"/>
    <w:rPr>
      <w:rFonts w:ascii="Times New Roman" w:hAnsi="Times New Roman" w:cs="Times New Roman"/>
    </w:rPr>
  </w:style>
  <w:style w:type="character" w:customStyle="1" w:styleId="WW8Num22z0">
    <w:name w:val="WW8Num22z0"/>
    <w:rsid w:val="00424440"/>
    <w:rPr>
      <w:rFonts w:ascii="Symbol" w:hAnsi="Symbol" w:cs="Symbol"/>
    </w:rPr>
  </w:style>
  <w:style w:type="character" w:customStyle="1" w:styleId="WW8Num22z1">
    <w:name w:val="WW8Num22z1"/>
    <w:rsid w:val="00424440"/>
    <w:rPr>
      <w:rFonts w:ascii="Courier New" w:hAnsi="Courier New" w:cs="Courier New"/>
    </w:rPr>
  </w:style>
  <w:style w:type="character" w:customStyle="1" w:styleId="WW8Num22z2">
    <w:name w:val="WW8Num22z2"/>
    <w:rsid w:val="00424440"/>
    <w:rPr>
      <w:rFonts w:ascii="Wingdings" w:hAnsi="Wingdings" w:cs="Wingdings"/>
    </w:rPr>
  </w:style>
  <w:style w:type="character" w:customStyle="1" w:styleId="WW8Num23z0">
    <w:name w:val="WW8Num23z0"/>
    <w:rsid w:val="00424440"/>
    <w:rPr>
      <w:rFonts w:ascii="Symbol" w:hAnsi="Symbol" w:cs="Symbol"/>
    </w:rPr>
  </w:style>
  <w:style w:type="character" w:customStyle="1" w:styleId="WW8Num23z1">
    <w:name w:val="WW8Num23z1"/>
    <w:rsid w:val="00424440"/>
    <w:rPr>
      <w:rFonts w:ascii="Courier New" w:hAnsi="Courier New" w:cs="Courier New"/>
    </w:rPr>
  </w:style>
  <w:style w:type="character" w:customStyle="1" w:styleId="WW8Num23z2">
    <w:name w:val="WW8Num23z2"/>
    <w:rsid w:val="00424440"/>
    <w:rPr>
      <w:rFonts w:ascii="Wingdings" w:hAnsi="Wingdings" w:cs="Wingdings"/>
    </w:rPr>
  </w:style>
  <w:style w:type="character" w:customStyle="1" w:styleId="WW8Num25z0">
    <w:name w:val="WW8Num25z0"/>
    <w:rsid w:val="00424440"/>
    <w:rPr>
      <w:rFonts w:ascii="Symbol" w:hAnsi="Symbol" w:cs="Symbol"/>
    </w:rPr>
  </w:style>
  <w:style w:type="character" w:customStyle="1" w:styleId="WW8Num25z1">
    <w:name w:val="WW8Num25z1"/>
    <w:rsid w:val="00424440"/>
    <w:rPr>
      <w:rFonts w:ascii="Courier New" w:hAnsi="Courier New" w:cs="Courier New"/>
    </w:rPr>
  </w:style>
  <w:style w:type="character" w:customStyle="1" w:styleId="WW8Num25z2">
    <w:name w:val="WW8Num25z2"/>
    <w:rsid w:val="00424440"/>
    <w:rPr>
      <w:rFonts w:ascii="Wingdings" w:hAnsi="Wingdings" w:cs="Wingdings"/>
    </w:rPr>
  </w:style>
  <w:style w:type="character" w:customStyle="1" w:styleId="WW8Num26z0">
    <w:name w:val="WW8Num26z0"/>
    <w:rsid w:val="00424440"/>
    <w:rPr>
      <w:rFonts w:ascii="Symbol" w:hAnsi="Symbol" w:cs="Symbol"/>
    </w:rPr>
  </w:style>
  <w:style w:type="character" w:customStyle="1" w:styleId="WW8Num26z1">
    <w:name w:val="WW8Num26z1"/>
    <w:rsid w:val="00424440"/>
    <w:rPr>
      <w:rFonts w:ascii="Courier New" w:hAnsi="Courier New" w:cs="Courier New"/>
    </w:rPr>
  </w:style>
  <w:style w:type="character" w:customStyle="1" w:styleId="WW8Num26z2">
    <w:name w:val="WW8Num26z2"/>
    <w:rsid w:val="00424440"/>
    <w:rPr>
      <w:rFonts w:ascii="Wingdings" w:hAnsi="Wingdings" w:cs="Wingdings"/>
    </w:rPr>
  </w:style>
  <w:style w:type="character" w:customStyle="1" w:styleId="WW8Num27z0">
    <w:name w:val="WW8Num27z0"/>
    <w:rsid w:val="00424440"/>
    <w:rPr>
      <w:rFonts w:ascii="Symbol" w:hAnsi="Symbol" w:cs="Symbol"/>
    </w:rPr>
  </w:style>
  <w:style w:type="character" w:customStyle="1" w:styleId="WW8Num27z1">
    <w:name w:val="WW8Num27z1"/>
    <w:rsid w:val="00424440"/>
    <w:rPr>
      <w:rFonts w:ascii="Courier New" w:hAnsi="Courier New" w:cs="Courier New"/>
    </w:rPr>
  </w:style>
  <w:style w:type="character" w:customStyle="1" w:styleId="WW8Num27z2">
    <w:name w:val="WW8Num27z2"/>
    <w:rsid w:val="00424440"/>
    <w:rPr>
      <w:rFonts w:ascii="Wingdings" w:hAnsi="Wingdings" w:cs="Wingdings"/>
    </w:rPr>
  </w:style>
  <w:style w:type="character" w:customStyle="1" w:styleId="WW8Num28z0">
    <w:name w:val="WW8Num28z0"/>
    <w:rsid w:val="00424440"/>
    <w:rPr>
      <w:rFonts w:ascii="Times New Roman" w:hAnsi="Times New Roman" w:cs="Times New Roman"/>
    </w:rPr>
  </w:style>
  <w:style w:type="character" w:customStyle="1" w:styleId="WW8Num29z0">
    <w:name w:val="WW8Num29z0"/>
    <w:rsid w:val="00424440"/>
    <w:rPr>
      <w:rFonts w:ascii="Times New Roman" w:hAnsi="Times New Roman" w:cs="Times New Roman"/>
    </w:rPr>
  </w:style>
  <w:style w:type="character" w:customStyle="1" w:styleId="WW8Num29z1">
    <w:name w:val="WW8Num29z1"/>
    <w:rsid w:val="00424440"/>
    <w:rPr>
      <w:rFonts w:ascii="Courier New" w:hAnsi="Courier New" w:cs="Courier New"/>
    </w:rPr>
  </w:style>
  <w:style w:type="character" w:customStyle="1" w:styleId="WW8Num29z2">
    <w:name w:val="WW8Num29z2"/>
    <w:rsid w:val="00424440"/>
    <w:rPr>
      <w:rFonts w:ascii="Wingdings" w:hAnsi="Wingdings" w:cs="Wingdings"/>
    </w:rPr>
  </w:style>
  <w:style w:type="character" w:customStyle="1" w:styleId="WW8Num29z3">
    <w:name w:val="WW8Num29z3"/>
    <w:rsid w:val="00424440"/>
    <w:rPr>
      <w:rFonts w:ascii="Symbol" w:hAnsi="Symbol" w:cs="Symbol"/>
    </w:rPr>
  </w:style>
  <w:style w:type="character" w:customStyle="1" w:styleId="WW8Num30z0">
    <w:name w:val="WW8Num30z0"/>
    <w:rsid w:val="00424440"/>
    <w:rPr>
      <w:rFonts w:ascii="Times New Roman" w:eastAsia="Calibri" w:hAnsi="Times New Roman" w:cs="Times New Roman"/>
    </w:rPr>
  </w:style>
  <w:style w:type="character" w:customStyle="1" w:styleId="WW8Num30z1">
    <w:name w:val="WW8Num30z1"/>
    <w:rsid w:val="00424440"/>
    <w:rPr>
      <w:rFonts w:ascii="Courier New" w:hAnsi="Courier New" w:cs="Courier New"/>
    </w:rPr>
  </w:style>
  <w:style w:type="character" w:customStyle="1" w:styleId="WW8Num30z2">
    <w:name w:val="WW8Num30z2"/>
    <w:rsid w:val="00424440"/>
    <w:rPr>
      <w:rFonts w:ascii="Wingdings" w:hAnsi="Wingdings" w:cs="Wingdings"/>
    </w:rPr>
  </w:style>
  <w:style w:type="character" w:customStyle="1" w:styleId="WW8Num30z3">
    <w:name w:val="WW8Num30z3"/>
    <w:rsid w:val="00424440"/>
    <w:rPr>
      <w:rFonts w:ascii="Symbol" w:hAnsi="Symbol" w:cs="Symbol"/>
    </w:rPr>
  </w:style>
  <w:style w:type="character" w:customStyle="1" w:styleId="WW8Num31z0">
    <w:name w:val="WW8Num31z0"/>
    <w:rsid w:val="00424440"/>
    <w:rPr>
      <w:rFonts w:ascii="Times New Roman" w:hAnsi="Times New Roman" w:cs="Times New Roman"/>
    </w:rPr>
  </w:style>
  <w:style w:type="character" w:customStyle="1" w:styleId="WW8Num32z0">
    <w:name w:val="WW8Num32z0"/>
    <w:rsid w:val="00424440"/>
    <w:rPr>
      <w:rFonts w:ascii="Symbol" w:hAnsi="Symbol" w:cs="Symbol"/>
    </w:rPr>
  </w:style>
  <w:style w:type="character" w:customStyle="1" w:styleId="WW8Num32z1">
    <w:name w:val="WW8Num32z1"/>
    <w:rsid w:val="00424440"/>
    <w:rPr>
      <w:rFonts w:ascii="Courier New" w:hAnsi="Courier New" w:cs="Courier New"/>
    </w:rPr>
  </w:style>
  <w:style w:type="character" w:customStyle="1" w:styleId="WW8Num32z2">
    <w:name w:val="WW8Num32z2"/>
    <w:rsid w:val="00424440"/>
    <w:rPr>
      <w:rFonts w:ascii="Wingdings" w:hAnsi="Wingdings" w:cs="Wingdings"/>
    </w:rPr>
  </w:style>
  <w:style w:type="character" w:customStyle="1" w:styleId="WW8Num33z0">
    <w:name w:val="WW8Num33z0"/>
    <w:rsid w:val="00424440"/>
    <w:rPr>
      <w:rFonts w:ascii="Symbol" w:hAnsi="Symbol" w:cs="Symbol"/>
    </w:rPr>
  </w:style>
  <w:style w:type="character" w:customStyle="1" w:styleId="WW8Num33z1">
    <w:name w:val="WW8Num33z1"/>
    <w:rsid w:val="00424440"/>
    <w:rPr>
      <w:rFonts w:ascii="Courier New" w:hAnsi="Courier New" w:cs="Courier New"/>
    </w:rPr>
  </w:style>
  <w:style w:type="character" w:customStyle="1" w:styleId="WW8Num33z2">
    <w:name w:val="WW8Num33z2"/>
    <w:rsid w:val="00424440"/>
    <w:rPr>
      <w:rFonts w:ascii="Wingdings" w:hAnsi="Wingdings" w:cs="Wingdings"/>
    </w:rPr>
  </w:style>
  <w:style w:type="character" w:customStyle="1" w:styleId="WW8Num34z0">
    <w:name w:val="WW8Num34z0"/>
    <w:rsid w:val="00424440"/>
    <w:rPr>
      <w:rFonts w:ascii="Symbol" w:hAnsi="Symbol" w:cs="Symbol"/>
    </w:rPr>
  </w:style>
  <w:style w:type="character" w:customStyle="1" w:styleId="WW8Num34z1">
    <w:name w:val="WW8Num34z1"/>
    <w:rsid w:val="00424440"/>
    <w:rPr>
      <w:rFonts w:ascii="Courier New" w:hAnsi="Courier New" w:cs="Courier New"/>
    </w:rPr>
  </w:style>
  <w:style w:type="character" w:customStyle="1" w:styleId="WW8Num34z2">
    <w:name w:val="WW8Num34z2"/>
    <w:rsid w:val="00424440"/>
    <w:rPr>
      <w:rFonts w:ascii="Wingdings" w:hAnsi="Wingdings" w:cs="Wingdings"/>
    </w:rPr>
  </w:style>
  <w:style w:type="character" w:customStyle="1" w:styleId="WW8Num36z0">
    <w:name w:val="WW8Num36z0"/>
    <w:rsid w:val="00424440"/>
    <w:rPr>
      <w:rFonts w:ascii="Times New Roman" w:eastAsia="Calibri" w:hAnsi="Times New Roman" w:cs="Times New Roman"/>
      <w:color w:val="auto"/>
    </w:rPr>
  </w:style>
  <w:style w:type="character" w:customStyle="1" w:styleId="WW8Num37z0">
    <w:name w:val="WW8Num37z0"/>
    <w:rsid w:val="00424440"/>
    <w:rPr>
      <w:rFonts w:eastAsia="Calibri"/>
    </w:rPr>
  </w:style>
  <w:style w:type="character" w:customStyle="1" w:styleId="WW8Num38z0">
    <w:name w:val="WW8Num38z0"/>
    <w:rsid w:val="00424440"/>
    <w:rPr>
      <w:rFonts w:ascii="Symbol" w:hAnsi="Symbol" w:cs="Symbol"/>
    </w:rPr>
  </w:style>
  <w:style w:type="character" w:customStyle="1" w:styleId="WW8Num38z1">
    <w:name w:val="WW8Num38z1"/>
    <w:rsid w:val="00424440"/>
    <w:rPr>
      <w:rFonts w:ascii="Courier New" w:hAnsi="Courier New" w:cs="Courier New"/>
    </w:rPr>
  </w:style>
  <w:style w:type="character" w:customStyle="1" w:styleId="WW8Num38z2">
    <w:name w:val="WW8Num38z2"/>
    <w:rsid w:val="00424440"/>
    <w:rPr>
      <w:rFonts w:ascii="Wingdings" w:hAnsi="Wingdings" w:cs="Wingdings"/>
    </w:rPr>
  </w:style>
  <w:style w:type="character" w:customStyle="1" w:styleId="WW8Num39z0">
    <w:name w:val="WW8Num39z0"/>
    <w:rsid w:val="00424440"/>
    <w:rPr>
      <w:rFonts w:ascii="Symbol" w:hAnsi="Symbol" w:cs="Symbol"/>
    </w:rPr>
  </w:style>
  <w:style w:type="character" w:customStyle="1" w:styleId="WW8Num39z1">
    <w:name w:val="WW8Num39z1"/>
    <w:rsid w:val="00424440"/>
    <w:rPr>
      <w:rFonts w:ascii="Courier New" w:hAnsi="Courier New" w:cs="Courier New"/>
    </w:rPr>
  </w:style>
  <w:style w:type="character" w:customStyle="1" w:styleId="WW8Num39z2">
    <w:name w:val="WW8Num39z2"/>
    <w:rsid w:val="00424440"/>
    <w:rPr>
      <w:rFonts w:ascii="Wingdings" w:hAnsi="Wingdings" w:cs="Wingdings"/>
    </w:rPr>
  </w:style>
  <w:style w:type="character" w:customStyle="1" w:styleId="WW8Num40z0">
    <w:name w:val="WW8Num40z0"/>
    <w:rsid w:val="00424440"/>
    <w:rPr>
      <w:rFonts w:ascii="Times New Roman" w:hAnsi="Times New Roman" w:cs="Times New Roman"/>
    </w:rPr>
  </w:style>
  <w:style w:type="character" w:customStyle="1" w:styleId="WW8Num41z0">
    <w:name w:val="WW8Num41z0"/>
    <w:rsid w:val="00424440"/>
    <w:rPr>
      <w:rFonts w:ascii="Symbol" w:hAnsi="Symbol" w:cs="Symbol"/>
    </w:rPr>
  </w:style>
  <w:style w:type="character" w:customStyle="1" w:styleId="WW8Num41z1">
    <w:name w:val="WW8Num41z1"/>
    <w:rsid w:val="00424440"/>
    <w:rPr>
      <w:rFonts w:ascii="Courier New" w:hAnsi="Courier New" w:cs="Courier New"/>
    </w:rPr>
  </w:style>
  <w:style w:type="character" w:customStyle="1" w:styleId="WW8Num41z2">
    <w:name w:val="WW8Num41z2"/>
    <w:rsid w:val="00424440"/>
    <w:rPr>
      <w:rFonts w:ascii="Wingdings" w:hAnsi="Wingdings" w:cs="Wingdings"/>
    </w:rPr>
  </w:style>
  <w:style w:type="character" w:customStyle="1" w:styleId="WW8Num42z0">
    <w:name w:val="WW8Num42z0"/>
    <w:rsid w:val="00424440"/>
    <w:rPr>
      <w:rFonts w:ascii="Symbol" w:hAnsi="Symbol" w:cs="Symbol"/>
    </w:rPr>
  </w:style>
  <w:style w:type="character" w:customStyle="1" w:styleId="WW8Num42z1">
    <w:name w:val="WW8Num42z1"/>
    <w:rsid w:val="00424440"/>
    <w:rPr>
      <w:rFonts w:ascii="Courier New" w:hAnsi="Courier New" w:cs="Courier New"/>
    </w:rPr>
  </w:style>
  <w:style w:type="character" w:customStyle="1" w:styleId="WW8Num42z2">
    <w:name w:val="WW8Num42z2"/>
    <w:rsid w:val="00424440"/>
    <w:rPr>
      <w:rFonts w:ascii="Wingdings" w:hAnsi="Wingdings" w:cs="Wingdings"/>
    </w:rPr>
  </w:style>
  <w:style w:type="character" w:customStyle="1" w:styleId="WW8Num43z0">
    <w:name w:val="WW8Num43z0"/>
    <w:rsid w:val="00424440"/>
    <w:rPr>
      <w:rFonts w:ascii="Symbol" w:hAnsi="Symbol" w:cs="Symbol"/>
    </w:rPr>
  </w:style>
  <w:style w:type="character" w:customStyle="1" w:styleId="WW8Num43z1">
    <w:name w:val="WW8Num43z1"/>
    <w:rsid w:val="00424440"/>
    <w:rPr>
      <w:rFonts w:ascii="Courier New" w:hAnsi="Courier New" w:cs="Courier New"/>
    </w:rPr>
  </w:style>
  <w:style w:type="character" w:customStyle="1" w:styleId="WW8Num43z2">
    <w:name w:val="WW8Num43z2"/>
    <w:rsid w:val="00424440"/>
    <w:rPr>
      <w:rFonts w:ascii="Wingdings" w:hAnsi="Wingdings" w:cs="Wingdings"/>
    </w:rPr>
  </w:style>
  <w:style w:type="character" w:customStyle="1" w:styleId="WW8Num44z0">
    <w:name w:val="WW8Num44z0"/>
    <w:rsid w:val="00424440"/>
    <w:rPr>
      <w:rFonts w:ascii="Times New Roman" w:hAnsi="Times New Roman" w:cs="Times New Roman"/>
    </w:rPr>
  </w:style>
  <w:style w:type="character" w:customStyle="1" w:styleId="WW8Num45z0">
    <w:name w:val="WW8Num45z0"/>
    <w:rsid w:val="00424440"/>
    <w:rPr>
      <w:rFonts w:ascii="Symbol" w:hAnsi="Symbol" w:cs="Symbol"/>
    </w:rPr>
  </w:style>
  <w:style w:type="character" w:customStyle="1" w:styleId="WW8Num45z1">
    <w:name w:val="WW8Num45z1"/>
    <w:rsid w:val="00424440"/>
    <w:rPr>
      <w:rFonts w:ascii="Courier New" w:hAnsi="Courier New" w:cs="Courier New"/>
    </w:rPr>
  </w:style>
  <w:style w:type="character" w:customStyle="1" w:styleId="WW8Num45z2">
    <w:name w:val="WW8Num45z2"/>
    <w:rsid w:val="00424440"/>
    <w:rPr>
      <w:rFonts w:ascii="Wingdings" w:hAnsi="Wingdings" w:cs="Wingdings"/>
    </w:rPr>
  </w:style>
  <w:style w:type="character" w:customStyle="1" w:styleId="WW8Num46z0">
    <w:name w:val="WW8Num46z0"/>
    <w:rsid w:val="00424440"/>
    <w:rPr>
      <w:rFonts w:cs="Times New Roman"/>
    </w:rPr>
  </w:style>
  <w:style w:type="character" w:customStyle="1" w:styleId="WW8NumSt1z0">
    <w:name w:val="WW8NumSt1z0"/>
    <w:rsid w:val="00424440"/>
    <w:rPr>
      <w:rFonts w:ascii="Times New Roman" w:hAnsi="Times New Roman" w:cs="Times New Roman"/>
    </w:rPr>
  </w:style>
  <w:style w:type="character" w:customStyle="1" w:styleId="WW8NumSt2z0">
    <w:name w:val="WW8NumSt2z0"/>
    <w:rsid w:val="00424440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424440"/>
  </w:style>
  <w:style w:type="character" w:customStyle="1" w:styleId="af5">
    <w:name w:val="Символ сноски"/>
    <w:rsid w:val="00424440"/>
    <w:rPr>
      <w:vertAlign w:val="superscript"/>
    </w:rPr>
  </w:style>
  <w:style w:type="character" w:styleId="af6">
    <w:name w:val="endnote reference"/>
    <w:rsid w:val="00424440"/>
    <w:rPr>
      <w:vertAlign w:val="superscript"/>
    </w:rPr>
  </w:style>
  <w:style w:type="character" w:customStyle="1" w:styleId="af7">
    <w:name w:val="Символы концевой сноски"/>
    <w:rsid w:val="00424440"/>
  </w:style>
  <w:style w:type="character" w:customStyle="1" w:styleId="af8">
    <w:name w:val="Символ нумерации"/>
    <w:rsid w:val="00424440"/>
  </w:style>
  <w:style w:type="paragraph" w:customStyle="1" w:styleId="af9">
    <w:name w:val="Заголовок"/>
    <w:basedOn w:val="a"/>
    <w:next w:val="af3"/>
    <w:rsid w:val="00424440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zh-CN"/>
    </w:rPr>
  </w:style>
  <w:style w:type="character" w:customStyle="1" w:styleId="10">
    <w:name w:val="Основной текст Знак1"/>
    <w:rsid w:val="00424440"/>
    <w:rPr>
      <w:rFonts w:ascii="Calibri" w:eastAsia="Calibri" w:hAnsi="Calibri" w:cs="Times New Roman"/>
      <w:lang w:eastAsia="zh-CN"/>
    </w:rPr>
  </w:style>
  <w:style w:type="paragraph" w:styleId="afa">
    <w:name w:val="List"/>
    <w:basedOn w:val="af3"/>
    <w:rsid w:val="00424440"/>
    <w:pPr>
      <w:suppressAutoHyphens/>
    </w:pPr>
    <w:rPr>
      <w:rFonts w:cs="Mangal"/>
      <w:lang w:eastAsia="zh-CN"/>
    </w:rPr>
  </w:style>
  <w:style w:type="paragraph" w:styleId="afb">
    <w:name w:val="caption"/>
    <w:basedOn w:val="a"/>
    <w:qFormat/>
    <w:rsid w:val="0042444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1">
    <w:name w:val="Указатель1"/>
    <w:basedOn w:val="a"/>
    <w:rsid w:val="00424440"/>
    <w:pPr>
      <w:suppressLineNumbers/>
      <w:suppressAutoHyphens/>
    </w:pPr>
    <w:rPr>
      <w:rFonts w:cs="Mangal"/>
      <w:lang w:eastAsia="zh-CN"/>
    </w:rPr>
  </w:style>
  <w:style w:type="character" w:customStyle="1" w:styleId="12">
    <w:name w:val="Текст сноски Знак1"/>
    <w:rsid w:val="00424440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3">
    <w:name w:val="Основной текст с отступом Знак1"/>
    <w:rsid w:val="00424440"/>
    <w:rPr>
      <w:rFonts w:ascii="Century Schoolbook" w:eastAsia="Times New Roman" w:hAnsi="Century Schoolbook" w:cs="Century Schoolbook"/>
      <w:bCs/>
      <w:sz w:val="25"/>
      <w:szCs w:val="24"/>
      <w:lang w:eastAsia="zh-CN"/>
    </w:rPr>
  </w:style>
  <w:style w:type="paragraph" w:customStyle="1" w:styleId="afc">
    <w:name w:val="Содержимое таблицы"/>
    <w:basedOn w:val="a"/>
    <w:rsid w:val="00424440"/>
    <w:pPr>
      <w:suppressLineNumbers/>
      <w:suppressAutoHyphens/>
    </w:pPr>
    <w:rPr>
      <w:lang w:eastAsia="zh-CN"/>
    </w:rPr>
  </w:style>
  <w:style w:type="paragraph" w:customStyle="1" w:styleId="afd">
    <w:name w:val="Заголовок таблицы"/>
    <w:basedOn w:val="afc"/>
    <w:rsid w:val="00424440"/>
    <w:pPr>
      <w:jc w:val="center"/>
    </w:pPr>
    <w:rPr>
      <w:b/>
      <w:bCs/>
    </w:rPr>
  </w:style>
  <w:style w:type="paragraph" w:styleId="afe">
    <w:name w:val="Plain Text"/>
    <w:basedOn w:val="a"/>
    <w:link w:val="aff"/>
    <w:uiPriority w:val="99"/>
    <w:rsid w:val="00424440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f">
    <w:name w:val="Текст Знак"/>
    <w:link w:val="afe"/>
    <w:uiPriority w:val="99"/>
    <w:rsid w:val="00424440"/>
    <w:rPr>
      <w:rFonts w:ascii="Courier New" w:eastAsia="MS Mincho" w:hAnsi="Courier New" w:cs="Courier New"/>
      <w:lang w:eastAsia="ja-JP"/>
    </w:rPr>
  </w:style>
  <w:style w:type="character" w:customStyle="1" w:styleId="5">
    <w:name w:val="Основной текст + Полужирный5"/>
    <w:uiPriority w:val="99"/>
    <w:rsid w:val="00424440"/>
    <w:rPr>
      <w:rFonts w:ascii="Sylfaen" w:hAnsi="Sylfaen" w:cs="Sylfaen"/>
      <w:b/>
      <w:bCs/>
      <w:sz w:val="24"/>
      <w:szCs w:val="24"/>
      <w:shd w:val="clear" w:color="auto" w:fill="FFFFFF"/>
      <w:lang w:eastAsia="en-US"/>
    </w:rPr>
  </w:style>
  <w:style w:type="character" w:customStyle="1" w:styleId="2">
    <w:name w:val="Основной текст + Полужирный2"/>
    <w:uiPriority w:val="99"/>
    <w:rsid w:val="00424440"/>
    <w:rPr>
      <w:rFonts w:ascii="Sylfaen" w:hAnsi="Sylfaen" w:cs="Sylfaen"/>
      <w:b/>
      <w:bCs/>
      <w:spacing w:val="0"/>
      <w:sz w:val="20"/>
      <w:szCs w:val="20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F2D9C-B3CE-4928-8FA2-97190856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4628</Words>
  <Characters>26382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30949</CharactersWithSpaces>
  <SharedDoc>false</SharedDoc>
  <HLinks>
    <vt:vector size="96" baseType="variant">
      <vt:variant>
        <vt:i4>7012468</vt:i4>
      </vt:variant>
      <vt:variant>
        <vt:i4>45</vt:i4>
      </vt:variant>
      <vt:variant>
        <vt:i4>0</vt:i4>
      </vt:variant>
      <vt:variant>
        <vt:i4>5</vt:i4>
      </vt:variant>
      <vt:variant>
        <vt:lpwstr>http://all.edu.ru/</vt:lpwstr>
      </vt:variant>
      <vt:variant>
        <vt:lpwstr/>
      </vt:variant>
      <vt:variant>
        <vt:i4>327694</vt:i4>
      </vt:variant>
      <vt:variant>
        <vt:i4>42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39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1769564</vt:i4>
      </vt:variant>
      <vt:variant>
        <vt:i4>36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8257632</vt:i4>
      </vt:variant>
      <vt:variant>
        <vt:i4>33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30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  <vt:variant>
        <vt:i4>8192118</vt:i4>
      </vt:variant>
      <vt:variant>
        <vt:i4>27</vt:i4>
      </vt:variant>
      <vt:variant>
        <vt:i4>0</vt:i4>
      </vt:variant>
      <vt:variant>
        <vt:i4>5</vt:i4>
      </vt:variant>
      <vt:variant>
        <vt:lpwstr>http://learningapps.org/index.php?overview&amp;s=&amp;category=0&amp;tool=</vt:lpwstr>
      </vt:variant>
      <vt:variant>
        <vt:lpwstr/>
      </vt:variant>
      <vt:variant>
        <vt:i4>3539068</vt:i4>
      </vt:variant>
      <vt:variant>
        <vt:i4>24</vt:i4>
      </vt:variant>
      <vt:variant>
        <vt:i4>0</vt:i4>
      </vt:variant>
      <vt:variant>
        <vt:i4>5</vt:i4>
      </vt:variant>
      <vt:variant>
        <vt:lpwstr>http://school-collection.edu.ru/catalog/rubr/8f5d7210-86a6-11da-a72b-0800200c9a66/?</vt:lpwstr>
      </vt:variant>
      <vt:variant>
        <vt:lpwstr/>
      </vt:variant>
      <vt:variant>
        <vt:i4>4194428</vt:i4>
      </vt:variant>
      <vt:variant>
        <vt:i4>21</vt:i4>
      </vt:variant>
      <vt:variant>
        <vt:i4>0</vt:i4>
      </vt:variant>
      <vt:variant>
        <vt:i4>5</vt:i4>
      </vt:variant>
      <vt:variant>
        <vt:lpwstr>http://www.alleng.ru/d/rusl/rus_gia-tr.htm</vt:lpwstr>
      </vt:variant>
      <vt:variant>
        <vt:lpwstr/>
      </vt:variant>
      <vt:variant>
        <vt:i4>7012468</vt:i4>
      </vt:variant>
      <vt:variant>
        <vt:i4>18</vt:i4>
      </vt:variant>
      <vt:variant>
        <vt:i4>0</vt:i4>
      </vt:variant>
      <vt:variant>
        <vt:i4>5</vt:i4>
      </vt:variant>
      <vt:variant>
        <vt:lpwstr>http://all.edu.ru/</vt:lpwstr>
      </vt:variant>
      <vt:variant>
        <vt:lpwstr/>
      </vt:variant>
      <vt:variant>
        <vt:i4>327694</vt:i4>
      </vt:variant>
      <vt:variant>
        <vt:i4>15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12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1769564</vt:i4>
      </vt:variant>
      <vt:variant>
        <vt:i4>9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8257632</vt:i4>
      </vt:variant>
      <vt:variant>
        <vt:i4>6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4456538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http://school-collection.edu.ru/catalog/rubr/5593f151-7570-42c2-afc4-266c38224698/?interface=pupil&amp;class%5b%5d=47&amp;subject%5b%5d=8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2014-09-04T14:38:00Z</cp:lastPrinted>
  <dcterms:created xsi:type="dcterms:W3CDTF">2018-09-27T10:22:00Z</dcterms:created>
  <dcterms:modified xsi:type="dcterms:W3CDTF">2018-09-27T10:22:00Z</dcterms:modified>
</cp:coreProperties>
</file>